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70B0">
      <w:r>
        <w:rPr>
          <w:rFonts w:ascii="Arial" w:hAnsi="Arial" w:cs="Arial"/>
          <w:color w:val="212121"/>
          <w:sz w:val="30"/>
          <w:szCs w:val="30"/>
          <w:shd w:val="clear" w:color="auto" w:fill="FFFFFF"/>
        </w:rPr>
        <w:t>Единое национальное тестирование — это вступительные экзамены в вуз. Не сдавать ЕНТ могут такие категории выпускников: те, кто не планирует поступление в вуз Казахстана в текущем году; кто будет получать высшее образование в другой стране; кто остановил свой выбор на среднем специальном образовании. Все остальные выпускники сдают ЕНТ, в том числе отличники учебы «Алтын белги» и победители олимпиад.</w:t>
      </w:r>
      <w:r>
        <w:t xml:space="preserve"> </w:t>
      </w:r>
    </w:p>
    <w:p w:rsidR="00CA70B0" w:rsidRDefault="00CA70B0"/>
    <w:sectPr w:rsidR="00CA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A70B0"/>
    <w:rsid w:val="00CA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70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2024-11-06T07:20:00Z</dcterms:created>
  <dcterms:modified xsi:type="dcterms:W3CDTF">2024-11-06T07:24:00Z</dcterms:modified>
</cp:coreProperties>
</file>