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68" w:rsidRPr="006A0268" w:rsidRDefault="006A0268" w:rsidP="006A0268">
      <w:pPr>
        <w:tabs>
          <w:tab w:val="left" w:pos="586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Содержание:</w:t>
      </w:r>
    </w:p>
    <w:p w:rsidR="006A0268" w:rsidRPr="006A0268" w:rsidRDefault="006A0268" w:rsidP="006A0268">
      <w:pPr>
        <w:tabs>
          <w:tab w:val="left" w:pos="58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268" w:rsidRPr="006A0268" w:rsidRDefault="006A0268" w:rsidP="006A0268">
      <w:pPr>
        <w:tabs>
          <w:tab w:val="left" w:pos="586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268" w:rsidRPr="006A0268" w:rsidRDefault="006A0268" w:rsidP="006A0268">
      <w:pPr>
        <w:tabs>
          <w:tab w:val="left" w:pos="586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268" w:rsidRPr="006A0268" w:rsidRDefault="006A0268" w:rsidP="006A0268">
      <w:pPr>
        <w:tabs>
          <w:tab w:val="left" w:pos="586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1. Абстракт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…………………………………………………………</w:t>
      </w: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6A0268" w:rsidRPr="006A0268" w:rsidRDefault="006A0268" w:rsidP="006A0268">
      <w:pPr>
        <w:tabs>
          <w:tab w:val="left" w:pos="586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2. Введение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………………………………………………………..</w:t>
      </w: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C52F1A" w:rsidRP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6A0268" w:rsidRPr="006A0268" w:rsidRDefault="006A0268" w:rsidP="006A0268">
      <w:pPr>
        <w:tabs>
          <w:tab w:val="left" w:pos="586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3. Математические расчеты в организации ремонта</w:t>
      </w:r>
      <w:r w:rsidR="00F138D4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  <w:t>……..</w:t>
      </w:r>
      <w:r w:rsidRPr="006A0268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  <w:t xml:space="preserve">….. </w:t>
      </w:r>
      <w:r w:rsidR="00662782">
        <w:rPr>
          <w:rStyle w:val="a9"/>
          <w:rFonts w:ascii="Times New Roman" w:hAnsi="Times New Roman" w:cs="Times New Roman"/>
          <w:bCs w:val="0"/>
          <w:color w:val="000000"/>
          <w:sz w:val="28"/>
          <w:szCs w:val="28"/>
        </w:rPr>
        <w:t>7</w:t>
      </w:r>
      <w:r w:rsidR="00C52F1A" w:rsidRP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6A0268" w:rsidRPr="006A0268" w:rsidRDefault="006A0268" w:rsidP="006A026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 Замеры квартиры…………………….. 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</w:t>
      </w:r>
      <w:r w:rsidR="0066278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C52F1A" w:rsidRP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стр.</w:t>
      </w:r>
    </w:p>
    <w:p w:rsidR="006A0268" w:rsidRPr="006A0268" w:rsidRDefault="006A0268" w:rsidP="006A026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3.2. Расчет площадей и периметров комнат…………………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66278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стр.</w:t>
      </w:r>
    </w:p>
    <w:p w:rsidR="006A0268" w:rsidRPr="006A0268" w:rsidRDefault="006A0268" w:rsidP="006A026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3.3. Расчет стоимости материалов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</w:t>
      </w: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…….</w:t>
      </w:r>
      <w:r w:rsidR="0066278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стр.</w:t>
      </w:r>
    </w:p>
    <w:p w:rsidR="006A0268" w:rsidRPr="006A0268" w:rsidRDefault="006A0268" w:rsidP="006A0268">
      <w:pPr>
        <w:tabs>
          <w:tab w:val="left" w:pos="6780"/>
        </w:tabs>
        <w:spacing w:after="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3.4 Итоговые расчеты (стоимость ремонта 1 кв.м.)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………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62782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 w:rsidRP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6A0268" w:rsidRPr="006A0268" w:rsidRDefault="006A0268" w:rsidP="006A0268">
      <w:pPr>
        <w:spacing w:line="240" w:lineRule="auto"/>
        <w:ind w:right="-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4. Заключение…………………………………………………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62782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 w:rsidRP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6A0268" w:rsidRDefault="006A0268" w:rsidP="006A0268">
      <w:pPr>
        <w:tabs>
          <w:tab w:val="left" w:pos="586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>5. Список использов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анной литературы………………….</w:t>
      </w:r>
      <w:r w:rsidRPr="006A02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…….. </w:t>
      </w:r>
      <w:r w:rsidR="00662782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C52F1A" w:rsidRP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6A0268" w:rsidRPr="006A0268" w:rsidRDefault="00040FBE" w:rsidP="006A0268">
      <w:pPr>
        <w:tabs>
          <w:tab w:val="left" w:pos="586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A0268" w:rsidRPr="006A0268">
        <w:rPr>
          <w:rFonts w:ascii="Times New Roman" w:hAnsi="Times New Roman" w:cs="Times New Roman"/>
          <w:b/>
          <w:color w:val="000000"/>
          <w:sz w:val="28"/>
          <w:szCs w:val="28"/>
        </w:rPr>
        <w:t>. Приложения…………………………………………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………</w:t>
      </w:r>
      <w:r w:rsidR="006A0268" w:rsidRPr="006A02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…… </w:t>
      </w:r>
      <w:r w:rsidR="0066278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52F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стр.</w:t>
      </w:r>
    </w:p>
    <w:p w:rsidR="006A0268" w:rsidRPr="006A0268" w:rsidRDefault="00040FBE" w:rsidP="006A0268">
      <w:pPr>
        <w:tabs>
          <w:tab w:val="left" w:pos="586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A0268" w:rsidRPr="006A0268">
        <w:rPr>
          <w:rFonts w:ascii="Times New Roman" w:hAnsi="Times New Roman" w:cs="Times New Roman"/>
          <w:b/>
          <w:color w:val="000000"/>
          <w:sz w:val="28"/>
          <w:szCs w:val="28"/>
        </w:rPr>
        <w:t>. Дневник исследования</w:t>
      </w:r>
      <w:r w:rsidR="00F138D4">
        <w:rPr>
          <w:rFonts w:ascii="Times New Roman" w:hAnsi="Times New Roman" w:cs="Times New Roman"/>
          <w:b/>
          <w:color w:val="000000"/>
          <w:sz w:val="28"/>
          <w:szCs w:val="28"/>
        </w:rPr>
        <w:t>……………………………………..</w:t>
      </w:r>
      <w:r w:rsidR="006A0268" w:rsidRPr="006A02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……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16-18</w:t>
      </w:r>
      <w:r w:rsidR="00D80E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D80ED9">
        <w:rPr>
          <w:rFonts w:ascii="Times New Roman" w:hAnsi="Times New Roman" w:cs="Times New Roman"/>
          <w:b/>
          <w:color w:val="000000"/>
          <w:sz w:val="28"/>
          <w:szCs w:val="28"/>
        </w:rPr>
        <w:t>стр</w:t>
      </w:r>
      <w:proofErr w:type="spellEnd"/>
      <w:proofErr w:type="gramEnd"/>
    </w:p>
    <w:p w:rsidR="006A0268" w:rsidRPr="006A0268" w:rsidRDefault="006A0268" w:rsidP="006A026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268" w:rsidRPr="006A0268" w:rsidRDefault="006A0268" w:rsidP="006A026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6C98" w:rsidRDefault="00306C98" w:rsidP="0005192A">
      <w:pPr>
        <w:rPr>
          <w:rFonts w:ascii="Times New Roman" w:hAnsi="Times New Roman" w:cs="Times New Roman"/>
          <w:sz w:val="28"/>
          <w:szCs w:val="28"/>
        </w:rPr>
      </w:pPr>
    </w:p>
    <w:p w:rsidR="00F138D4" w:rsidRDefault="00F138D4" w:rsidP="0005192A">
      <w:pPr>
        <w:rPr>
          <w:rFonts w:ascii="Times New Roman" w:hAnsi="Times New Roman" w:cs="Times New Roman"/>
          <w:sz w:val="28"/>
          <w:szCs w:val="28"/>
        </w:rPr>
      </w:pPr>
    </w:p>
    <w:p w:rsidR="00F138D4" w:rsidRDefault="00F138D4" w:rsidP="0005192A">
      <w:pPr>
        <w:rPr>
          <w:rFonts w:ascii="Times New Roman" w:hAnsi="Times New Roman" w:cs="Times New Roman"/>
          <w:sz w:val="28"/>
          <w:szCs w:val="28"/>
        </w:rPr>
      </w:pPr>
    </w:p>
    <w:p w:rsidR="00F138D4" w:rsidRDefault="00F138D4" w:rsidP="0005192A">
      <w:pPr>
        <w:rPr>
          <w:rFonts w:ascii="Times New Roman" w:hAnsi="Times New Roman" w:cs="Times New Roman"/>
          <w:sz w:val="28"/>
          <w:szCs w:val="28"/>
        </w:rPr>
      </w:pPr>
    </w:p>
    <w:p w:rsidR="00F138D4" w:rsidRDefault="00F138D4" w:rsidP="0005192A">
      <w:pPr>
        <w:rPr>
          <w:rFonts w:ascii="Times New Roman" w:hAnsi="Times New Roman" w:cs="Times New Roman"/>
          <w:sz w:val="28"/>
          <w:szCs w:val="28"/>
        </w:rPr>
      </w:pPr>
    </w:p>
    <w:p w:rsidR="00F138D4" w:rsidRDefault="00F138D4" w:rsidP="0005192A">
      <w:pPr>
        <w:rPr>
          <w:rFonts w:ascii="Times New Roman" w:hAnsi="Times New Roman" w:cs="Times New Roman"/>
          <w:sz w:val="28"/>
          <w:szCs w:val="28"/>
        </w:rPr>
      </w:pPr>
    </w:p>
    <w:p w:rsidR="00F138D4" w:rsidRDefault="00F138D4" w:rsidP="0005192A">
      <w:pPr>
        <w:rPr>
          <w:rFonts w:ascii="Times New Roman" w:hAnsi="Times New Roman" w:cs="Times New Roman"/>
          <w:sz w:val="28"/>
          <w:szCs w:val="28"/>
        </w:rPr>
      </w:pPr>
    </w:p>
    <w:p w:rsidR="00F138D4" w:rsidRDefault="00F138D4" w:rsidP="0005192A">
      <w:pPr>
        <w:rPr>
          <w:rFonts w:ascii="Times New Roman" w:hAnsi="Times New Roman" w:cs="Times New Roman"/>
          <w:sz w:val="28"/>
          <w:szCs w:val="28"/>
        </w:rPr>
      </w:pPr>
    </w:p>
    <w:p w:rsidR="00F138D4" w:rsidRDefault="00F138D4" w:rsidP="0005192A">
      <w:pPr>
        <w:rPr>
          <w:rFonts w:ascii="Times New Roman" w:hAnsi="Times New Roman" w:cs="Times New Roman"/>
          <w:sz w:val="28"/>
          <w:szCs w:val="28"/>
        </w:rPr>
      </w:pPr>
    </w:p>
    <w:p w:rsidR="00135AC0" w:rsidRDefault="00135AC0" w:rsidP="0005192A">
      <w:pPr>
        <w:rPr>
          <w:rFonts w:ascii="Times New Roman" w:hAnsi="Times New Roman" w:cs="Times New Roman"/>
          <w:sz w:val="28"/>
          <w:szCs w:val="28"/>
        </w:rPr>
      </w:pPr>
    </w:p>
    <w:p w:rsidR="00135AC0" w:rsidRPr="006A0268" w:rsidRDefault="00135AC0" w:rsidP="0005192A">
      <w:pPr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Абстракт</w:t>
      </w:r>
    </w:p>
    <w:p w:rsidR="009D718D" w:rsidRPr="00AC0FA5" w:rsidRDefault="009D718D" w:rsidP="00AC0FA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FA5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5F7266" w:rsidRDefault="009D718D" w:rsidP="008D4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и оригинальность данного проекта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 в том, что </w:t>
      </w:r>
      <w:r w:rsidR="00B3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часто, приступая к ремонту многие </w:t>
      </w:r>
      <w:proofErr w:type="gramStart"/>
      <w:r w:rsidR="00B30C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="00B3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закупают материалы по принципу "на авос</w:t>
      </w:r>
      <w:r w:rsidR="00144F01">
        <w:rPr>
          <w:rFonts w:ascii="Times New Roman" w:eastAsia="Times New Roman" w:hAnsi="Times New Roman" w:cs="Times New Roman"/>
          <w:sz w:val="28"/>
          <w:szCs w:val="28"/>
          <w:lang w:eastAsia="ru-RU"/>
        </w:rPr>
        <w:t>ь", "примерно" и " с запасом". Мы предлагаем</w:t>
      </w:r>
      <w:r w:rsidR="00B3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разрушить стереотипы! Берем на вооружение  математику, рассчитываем все площади, вычисляем необходимое количество материалов и их стоимость. И уже до начала ремонта мы знаем необходимый бюджет! Экономия (может получиться значительная) особенно актуальна в условиях сложной экономической ситуации.</w:t>
      </w:r>
    </w:p>
    <w:p w:rsidR="00D82301" w:rsidRPr="008D43FC" w:rsidRDefault="00D82301" w:rsidP="008D43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Математические расчеты помогают экономить деньги и время во время ремонта.</w:t>
      </w:r>
    </w:p>
    <w:p w:rsidR="0017678C" w:rsidRPr="003956EF" w:rsidRDefault="005F7266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EF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2A7043" w:rsidRDefault="002A7043" w:rsidP="00B137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043">
        <w:rPr>
          <w:rFonts w:ascii="Times New Roman" w:hAnsi="Times New Roman" w:cs="Times New Roman"/>
          <w:sz w:val="28"/>
          <w:szCs w:val="28"/>
        </w:rPr>
        <w:t xml:space="preserve">Разработать схему расчета всех площадей в стандартной 3-х </w:t>
      </w:r>
      <w:r w:rsidR="006E3C52">
        <w:rPr>
          <w:rFonts w:ascii="Times New Roman" w:hAnsi="Times New Roman" w:cs="Times New Roman"/>
          <w:sz w:val="28"/>
          <w:szCs w:val="28"/>
        </w:rPr>
        <w:t>и 4 –</w:t>
      </w:r>
      <w:proofErr w:type="spellStart"/>
      <w:r w:rsidR="006E3C5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E3C52">
        <w:rPr>
          <w:rFonts w:ascii="Times New Roman" w:hAnsi="Times New Roman" w:cs="Times New Roman"/>
          <w:sz w:val="28"/>
          <w:szCs w:val="28"/>
        </w:rPr>
        <w:t xml:space="preserve"> </w:t>
      </w:r>
      <w:r w:rsidRPr="002A7043">
        <w:rPr>
          <w:rFonts w:ascii="Times New Roman" w:hAnsi="Times New Roman" w:cs="Times New Roman"/>
          <w:sz w:val="28"/>
          <w:szCs w:val="28"/>
        </w:rPr>
        <w:t>комнатной квартире</w:t>
      </w:r>
      <w:r>
        <w:rPr>
          <w:rFonts w:ascii="Times New Roman" w:hAnsi="Times New Roman" w:cs="Times New Roman"/>
          <w:sz w:val="28"/>
          <w:szCs w:val="28"/>
        </w:rPr>
        <w:t>, а также количество используемых материалов и стоимость работ.</w:t>
      </w:r>
    </w:p>
    <w:p w:rsidR="0017678C" w:rsidRPr="002A7043" w:rsidRDefault="0017678C" w:rsidP="00B137E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043">
        <w:rPr>
          <w:rFonts w:ascii="Times New Roman" w:hAnsi="Times New Roman" w:cs="Times New Roman"/>
          <w:sz w:val="28"/>
          <w:szCs w:val="28"/>
        </w:rPr>
        <w:t xml:space="preserve">Заинтересовать своих одноклассников в </w:t>
      </w:r>
      <w:r w:rsidR="002A7043">
        <w:rPr>
          <w:rFonts w:ascii="Times New Roman" w:hAnsi="Times New Roman" w:cs="Times New Roman"/>
          <w:sz w:val="28"/>
          <w:szCs w:val="28"/>
        </w:rPr>
        <w:t>практическом применении математики при ремонте квартиры.</w:t>
      </w:r>
    </w:p>
    <w:p w:rsidR="005F7266" w:rsidRDefault="005F7266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6E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D43FC" w:rsidRPr="008D43FC" w:rsidRDefault="008D43FC" w:rsidP="00B137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замеры комнат и начертить план квартиры.</w:t>
      </w:r>
    </w:p>
    <w:p w:rsidR="0067495B" w:rsidRDefault="00A83B05" w:rsidP="00B137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площади каждой комнаты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 и стены)</w:t>
      </w:r>
      <w:r w:rsidR="0067495B">
        <w:rPr>
          <w:rFonts w:ascii="Times New Roman" w:hAnsi="Times New Roman" w:cs="Times New Roman"/>
          <w:sz w:val="28"/>
          <w:szCs w:val="28"/>
        </w:rPr>
        <w:t>.</w:t>
      </w:r>
    </w:p>
    <w:p w:rsidR="0067495B" w:rsidRDefault="00A83B05" w:rsidP="00B137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количество материалов</w:t>
      </w:r>
      <w:r w:rsidR="00FF5E53">
        <w:rPr>
          <w:rFonts w:ascii="Times New Roman" w:hAnsi="Times New Roman" w:cs="Times New Roman"/>
          <w:sz w:val="28"/>
          <w:szCs w:val="28"/>
        </w:rPr>
        <w:t>, их стоимость</w:t>
      </w:r>
      <w:r w:rsidR="0067495B">
        <w:rPr>
          <w:rFonts w:ascii="Times New Roman" w:hAnsi="Times New Roman" w:cs="Times New Roman"/>
          <w:sz w:val="28"/>
          <w:szCs w:val="28"/>
        </w:rPr>
        <w:t>.</w:t>
      </w:r>
    </w:p>
    <w:p w:rsidR="0067495B" w:rsidRDefault="00A83B05" w:rsidP="00B137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иллюстрации к расчетам</w:t>
      </w:r>
      <w:r w:rsidR="0067495B">
        <w:rPr>
          <w:rFonts w:ascii="Times New Roman" w:hAnsi="Times New Roman" w:cs="Times New Roman"/>
          <w:sz w:val="28"/>
          <w:szCs w:val="28"/>
        </w:rPr>
        <w:t>.</w:t>
      </w:r>
    </w:p>
    <w:p w:rsidR="0067495B" w:rsidRDefault="00A83B05" w:rsidP="00B137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слайд-сборник расчетов</w:t>
      </w:r>
      <w:r w:rsidR="0067495B">
        <w:rPr>
          <w:rFonts w:ascii="Times New Roman" w:hAnsi="Times New Roman" w:cs="Times New Roman"/>
          <w:sz w:val="28"/>
          <w:szCs w:val="28"/>
        </w:rPr>
        <w:t>.</w:t>
      </w:r>
    </w:p>
    <w:p w:rsidR="0067495B" w:rsidRPr="0067495B" w:rsidRDefault="0067495B" w:rsidP="00B137E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</w:t>
      </w:r>
      <w:r w:rsidR="00A83B05">
        <w:rPr>
          <w:rFonts w:ascii="Times New Roman" w:hAnsi="Times New Roman" w:cs="Times New Roman"/>
          <w:sz w:val="28"/>
          <w:szCs w:val="28"/>
        </w:rPr>
        <w:t>вать расчеты при ремонте своей квартиры и поделиться расчетами с одноклассниками.</w:t>
      </w:r>
    </w:p>
    <w:p w:rsidR="00D82301" w:rsidRDefault="00D82301" w:rsidP="00A8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301" w:rsidRDefault="00D82301" w:rsidP="00A8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FA5" w:rsidRDefault="00AC0FA5" w:rsidP="00A8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FA5" w:rsidRDefault="00AC0FA5" w:rsidP="00A8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FA5" w:rsidRDefault="00AC0FA5" w:rsidP="00A8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FA5" w:rsidRDefault="00AC0FA5" w:rsidP="00A83B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B05" w:rsidRPr="003956EF" w:rsidRDefault="00A83B05" w:rsidP="00A83B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3956EF">
        <w:rPr>
          <w:rFonts w:ascii="Times New Roman" w:hAnsi="Times New Roman" w:cs="Times New Roman"/>
          <w:b/>
          <w:sz w:val="28"/>
          <w:szCs w:val="28"/>
        </w:rPr>
        <w:t>:</w:t>
      </w:r>
    </w:p>
    <w:p w:rsidR="00A83B05" w:rsidRDefault="00A83B05" w:rsidP="00A83B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3B05">
        <w:rPr>
          <w:rFonts w:ascii="Times New Roman" w:hAnsi="Times New Roman" w:cs="Times New Roman"/>
          <w:sz w:val="28"/>
          <w:szCs w:val="28"/>
        </w:rPr>
        <w:t>Выбор темы проекта</w:t>
      </w:r>
      <w:r w:rsidR="008D43FC">
        <w:rPr>
          <w:rFonts w:ascii="Times New Roman" w:hAnsi="Times New Roman" w:cs="Times New Roman"/>
          <w:sz w:val="28"/>
          <w:szCs w:val="28"/>
        </w:rPr>
        <w:t xml:space="preserve"> "</w:t>
      </w:r>
      <w:r w:rsidR="00050ECF">
        <w:rPr>
          <w:rFonts w:ascii="Times New Roman" w:hAnsi="Times New Roman" w:cs="Times New Roman"/>
          <w:sz w:val="28"/>
          <w:szCs w:val="28"/>
        </w:rPr>
        <w:t>Математические расчеты в организации ремонта</w:t>
      </w:r>
      <w:r w:rsidR="008D43FC">
        <w:rPr>
          <w:rFonts w:ascii="Times New Roman" w:hAnsi="Times New Roman" w:cs="Times New Roman"/>
          <w:sz w:val="28"/>
          <w:szCs w:val="28"/>
        </w:rPr>
        <w:t>!"</w:t>
      </w:r>
      <w:proofErr w:type="gramStart"/>
      <w:r w:rsidR="008D43FC">
        <w:rPr>
          <w:rFonts w:ascii="Times New Roman" w:hAnsi="Times New Roman" w:cs="Times New Roman"/>
          <w:sz w:val="28"/>
          <w:szCs w:val="28"/>
        </w:rPr>
        <w:t xml:space="preserve"> </w:t>
      </w:r>
      <w:r w:rsidRPr="00A83B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43FC" w:rsidRDefault="00A83B05" w:rsidP="00A83B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информации</w:t>
      </w:r>
    </w:p>
    <w:p w:rsidR="00144F01" w:rsidRDefault="008D43FC" w:rsidP="008D4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шко</w:t>
      </w:r>
      <w:r w:rsidR="00050ECF">
        <w:rPr>
          <w:rFonts w:ascii="Times New Roman" w:hAnsi="Times New Roman" w:cs="Times New Roman"/>
          <w:sz w:val="28"/>
          <w:szCs w:val="28"/>
        </w:rPr>
        <w:t>льного учебника математики 5,6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83B05">
        <w:rPr>
          <w:rFonts w:ascii="Times New Roman" w:hAnsi="Times New Roman" w:cs="Times New Roman"/>
          <w:sz w:val="28"/>
          <w:szCs w:val="28"/>
        </w:rPr>
        <w:t>.</w:t>
      </w:r>
      <w:r w:rsidR="00144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B05" w:rsidRDefault="00144F01" w:rsidP="008D4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 Площади. Масштаб</w:t>
      </w:r>
    </w:p>
    <w:p w:rsidR="008D43FC" w:rsidRDefault="008D43FC" w:rsidP="008D4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методических пособий по данному вопросу</w:t>
      </w:r>
    </w:p>
    <w:p w:rsidR="008D43FC" w:rsidRPr="00A83B05" w:rsidRDefault="008D43FC" w:rsidP="008D4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Интернет-ресурсов.</w:t>
      </w:r>
    </w:p>
    <w:p w:rsidR="00A83B05" w:rsidRDefault="00A83B05" w:rsidP="00A83B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продукта.</w:t>
      </w:r>
    </w:p>
    <w:p w:rsidR="008D43FC" w:rsidRDefault="008D43FC" w:rsidP="008D4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плана-схемы квартиры, расчет площадей всех комнат, расчет количества материалов и их стоимость. Применение  при ремонте квартиры.</w:t>
      </w:r>
    </w:p>
    <w:p w:rsidR="00A83B05" w:rsidRDefault="00A83B05" w:rsidP="00A83B0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письменной части проекта.</w:t>
      </w: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A5" w:rsidRPr="00AC0FA5" w:rsidRDefault="00AC0FA5" w:rsidP="00AC0FA5">
      <w:pPr>
        <w:pStyle w:val="a3"/>
        <w:numPr>
          <w:ilvl w:val="3"/>
          <w:numId w:val="3"/>
        </w:numPr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FA5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AC0FA5" w:rsidRPr="00AC0FA5" w:rsidRDefault="00AC0FA5" w:rsidP="00AC0FA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FA5">
        <w:rPr>
          <w:rFonts w:ascii="Times New Roman" w:hAnsi="Times New Roman" w:cs="Times New Roman"/>
          <w:b/>
          <w:sz w:val="28"/>
          <w:szCs w:val="28"/>
          <w:lang w:val="en-US"/>
        </w:rPr>
        <w:t>Relevance of the project:</w:t>
      </w:r>
    </w:p>
    <w:p w:rsidR="00AC0FA5" w:rsidRPr="00AC0FA5" w:rsidRDefault="00AC0FA5" w:rsidP="00AC0FA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 xml:space="preserve"> Relevance and originality of the project lies in the fact that often, starting to repair a lot of people </w:t>
      </w:r>
      <w:proofErr w:type="gramStart"/>
      <w:r w:rsidRPr="00AC0FA5">
        <w:rPr>
          <w:rFonts w:ascii="Times New Roman" w:hAnsi="Times New Roman" w:cs="Times New Roman"/>
          <w:sz w:val="28"/>
          <w:szCs w:val="28"/>
          <w:lang w:val="en-US"/>
        </w:rPr>
        <w:t>buy</w:t>
      </w:r>
      <w:proofErr w:type="gramEnd"/>
      <w:r w:rsidRPr="00AC0FA5">
        <w:rPr>
          <w:rFonts w:ascii="Times New Roman" w:hAnsi="Times New Roman" w:cs="Times New Roman"/>
          <w:sz w:val="28"/>
          <w:szCs w:val="28"/>
          <w:lang w:val="en-US"/>
        </w:rPr>
        <w:t xml:space="preserve"> the materials on the principle of "at random", "approximately" and "with a stock". We offer a break down stereotypes! Take adopted math, counting all the </w:t>
      </w:r>
      <w:proofErr w:type="gramStart"/>
      <w:r w:rsidRPr="00AC0FA5">
        <w:rPr>
          <w:rFonts w:ascii="Times New Roman" w:hAnsi="Times New Roman" w:cs="Times New Roman"/>
          <w:sz w:val="28"/>
          <w:szCs w:val="28"/>
          <w:lang w:val="en-US"/>
        </w:rPr>
        <w:t>area,</w:t>
      </w:r>
      <w:proofErr w:type="gramEnd"/>
      <w:r w:rsidRPr="00AC0FA5">
        <w:rPr>
          <w:rFonts w:ascii="Times New Roman" w:hAnsi="Times New Roman" w:cs="Times New Roman"/>
          <w:sz w:val="28"/>
          <w:szCs w:val="28"/>
          <w:lang w:val="en-US"/>
        </w:rPr>
        <w:t xml:space="preserve"> calculate the required number of materials and their cost. And already before the repairs we know the necessary budget! Savings (can get a large) is particularly relevant in the difficult economic situation.</w:t>
      </w:r>
    </w:p>
    <w:p w:rsidR="00AC0FA5" w:rsidRPr="00DD73F3" w:rsidRDefault="00AC0FA5" w:rsidP="00AC0FA5">
      <w:pPr>
        <w:ind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Hypothesis: </w:t>
      </w:r>
    </w:p>
    <w:p w:rsidR="00AC0FA5" w:rsidRPr="00AC0FA5" w:rsidRDefault="00AC0FA5" w:rsidP="00AC0FA5">
      <w:pPr>
        <w:ind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Mathematical calculations help to save time and money during repairs.</w:t>
      </w:r>
    </w:p>
    <w:p w:rsidR="00AC0FA5" w:rsidRPr="00AC0FA5" w:rsidRDefault="00AC0FA5" w:rsidP="00AC0FA5">
      <w:pPr>
        <w:ind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b/>
          <w:sz w:val="28"/>
          <w:szCs w:val="28"/>
          <w:lang w:val="en-US"/>
        </w:rPr>
        <w:t>Objectives of the project:</w:t>
      </w:r>
    </w:p>
    <w:p w:rsidR="00AC0FA5" w:rsidRPr="00AC0FA5" w:rsidRDefault="00AC0FA5" w:rsidP="00AC0FA5">
      <w:pPr>
        <w:ind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Develop a scheme for calculating the total area in a standard 3-wire and 4 -x room apartment, as well as the amount of materials used and the cost of the work.</w:t>
      </w:r>
    </w:p>
    <w:p w:rsidR="00AC0FA5" w:rsidRPr="00AC0FA5" w:rsidRDefault="00AC0FA5" w:rsidP="00AC0FA5">
      <w:pPr>
        <w:ind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To interest your classmates in the practical application of mathematics in the repair of apartments.</w:t>
      </w:r>
    </w:p>
    <w:p w:rsidR="00AC0FA5" w:rsidRPr="00AC0FA5" w:rsidRDefault="00AC0FA5" w:rsidP="00AC0FA5">
      <w:pPr>
        <w:ind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b/>
          <w:sz w:val="28"/>
          <w:szCs w:val="28"/>
          <w:lang w:val="en-US"/>
        </w:rPr>
        <w:t>Project objectives: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Make room measurements and draw a plan of the apartment.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Calculate the area of each room (floor and walls).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Calculate the amount of materials and their cost.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Make illustrations for the calculations.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Create a slide collection of payments.</w:t>
      </w: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To test calculations in the repair of their apartments and share calculations with classmates.</w:t>
      </w:r>
    </w:p>
    <w:p w:rsidR="00AC0FA5" w:rsidRPr="00AC0FA5" w:rsidRDefault="00AC0FA5" w:rsidP="00AC0FA5">
      <w:pPr>
        <w:ind w:hanging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b/>
          <w:sz w:val="28"/>
          <w:szCs w:val="28"/>
          <w:lang w:val="en-US"/>
        </w:rPr>
        <w:t>The work plan: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Selection of the theme "Mathematical calculations in the organization of repair!</w:t>
      </w:r>
      <w:proofErr w:type="gramStart"/>
      <w:r w:rsidRPr="00AC0FA5">
        <w:rPr>
          <w:rFonts w:ascii="Times New Roman" w:hAnsi="Times New Roman" w:cs="Times New Roman"/>
          <w:sz w:val="28"/>
          <w:szCs w:val="28"/>
          <w:lang w:val="en-US"/>
        </w:rPr>
        <w:t>" .</w:t>
      </w:r>
      <w:proofErr w:type="gramEnd"/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Collecting and processing information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An analysis of a school textbook of mathematics class 5.6.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Topics: Square. Scale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lastRenderedPageBreak/>
        <w:t>The study manuals on the subject</w:t>
      </w:r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C0FA5">
        <w:rPr>
          <w:rFonts w:ascii="Times New Roman" w:hAnsi="Times New Roman" w:cs="Times New Roman"/>
          <w:sz w:val="28"/>
          <w:szCs w:val="28"/>
          <w:lang w:val="en-US"/>
        </w:rPr>
        <w:t>Study of Internet resources.</w:t>
      </w:r>
      <w:proofErr w:type="gramEnd"/>
    </w:p>
    <w:p w:rsidR="00AC0FA5" w:rsidRPr="00AC0FA5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Product Manufacturing.</w:t>
      </w: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C0FA5">
        <w:rPr>
          <w:rFonts w:ascii="Times New Roman" w:hAnsi="Times New Roman" w:cs="Times New Roman"/>
          <w:sz w:val="28"/>
          <w:szCs w:val="28"/>
          <w:lang w:val="en-US"/>
        </w:rPr>
        <w:t>Production Plan-circuit apartments, payment areas of all rooms, the calculation of the amount of materials and their cost.</w:t>
      </w:r>
      <w:proofErr w:type="gramEnd"/>
      <w:r w:rsidRPr="00AC0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D73F3">
        <w:rPr>
          <w:rFonts w:ascii="Times New Roman" w:hAnsi="Times New Roman" w:cs="Times New Roman"/>
          <w:sz w:val="28"/>
          <w:szCs w:val="28"/>
          <w:lang w:val="en-US"/>
        </w:rPr>
        <w:t>The use in the repair of apartments.</w:t>
      </w:r>
      <w:proofErr w:type="gramEnd"/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0FA5">
        <w:rPr>
          <w:rFonts w:ascii="Times New Roman" w:hAnsi="Times New Roman" w:cs="Times New Roman"/>
          <w:sz w:val="28"/>
          <w:szCs w:val="28"/>
          <w:lang w:val="en-US"/>
        </w:rPr>
        <w:t>• Writing the written part of the project.</w:t>
      </w: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0FA5" w:rsidRPr="00DD73F3" w:rsidRDefault="00AC0FA5" w:rsidP="00AC0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33EC" w:rsidRPr="00050ECF" w:rsidRDefault="00D233EC" w:rsidP="00DB65B6">
      <w:pPr>
        <w:pStyle w:val="a3"/>
        <w:numPr>
          <w:ilvl w:val="3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ECF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7A7E10" w:rsidRPr="00050ECF" w:rsidRDefault="00050ECF" w:rsidP="00050ECF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50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- является тонким технологическим процессом, состоящим из разных связанных между собой операций, и любая из них влияет на конечный итог и, в свою очередь, в себе содержит множество важных элементов. Правильно сделанный выбор технологии при проведении тех или иных работ, расчет и выбор, материалов для их выполнения, а также обеспечение грамотными вычислениями позволят напрасно не затрачивать деньги, время, силы, а порой и нервы.</w:t>
      </w:r>
      <w:r w:rsidRPr="00050EC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7A7E10" w:rsidRPr="00050EC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 потому, чтобы ваши планы по ремонту помещения не были сорваны из-за нехватки того или иного материал</w:t>
      </w:r>
      <w:proofErr w:type="gramStart"/>
      <w:r w:rsidR="007A7E10" w:rsidRPr="00050EC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а-</w:t>
      </w:r>
      <w:proofErr w:type="gramEnd"/>
      <w:r w:rsidR="007A7E10" w:rsidRPr="00050EC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необходимо сделать точные расчеты и составить план намеченных работ. </w:t>
      </w:r>
    </w:p>
    <w:p w:rsidR="00050ECF" w:rsidRPr="00050ECF" w:rsidRDefault="00050ECF" w:rsidP="00050ECF">
      <w:pPr>
        <w:tabs>
          <w:tab w:val="num" w:pos="0"/>
        </w:tabs>
        <w:ind w:hanging="114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7A7E10" w:rsidRDefault="00D82301" w:rsidP="00050ECF">
      <w:pPr>
        <w:tabs>
          <w:tab w:val="num" w:pos="0"/>
        </w:tabs>
        <w:ind w:hanging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A7E10" w:rsidRPr="00050EC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представить вашему вниманию  расчеты двух типов. Смотря на свои финансовые возможности, каждый планирует ремонт по средствам.</w:t>
      </w:r>
    </w:p>
    <w:p w:rsidR="007A7E10" w:rsidRPr="00D82301" w:rsidRDefault="007A7E10" w:rsidP="00D82301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рассчитали  ремонт класса</w:t>
      </w:r>
      <w:proofErr w:type="gramStart"/>
      <w:r w:rsidRPr="00D8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5C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C6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премиум-класса</w:t>
      </w:r>
      <w:proofErr w:type="spellEnd"/>
      <w:r w:rsidR="005C6B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класса В (</w:t>
      </w:r>
      <w:proofErr w:type="spellStart"/>
      <w:r w:rsidRPr="00D82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эконом-класса</w:t>
      </w:r>
      <w:proofErr w:type="spellEnd"/>
      <w:r w:rsidRPr="00D823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301" w:rsidRPr="00050ECF" w:rsidRDefault="00D82301" w:rsidP="00D82301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ECF" w:rsidRDefault="00050ECF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A5" w:rsidRPr="00050ECF" w:rsidRDefault="00AC0FA5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B6" w:rsidRDefault="00AC0FA5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9D71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65B6">
        <w:rPr>
          <w:rFonts w:ascii="Times New Roman" w:hAnsi="Times New Roman" w:cs="Times New Roman"/>
          <w:b/>
          <w:sz w:val="28"/>
          <w:szCs w:val="28"/>
        </w:rPr>
        <w:t>Математические расчеты в организации ремонта</w:t>
      </w:r>
      <w:r w:rsidR="00D233EC">
        <w:rPr>
          <w:rFonts w:ascii="Times New Roman" w:hAnsi="Times New Roman" w:cs="Times New Roman"/>
          <w:b/>
          <w:sz w:val="28"/>
          <w:szCs w:val="28"/>
        </w:rPr>
        <w:t>.</w:t>
      </w:r>
    </w:p>
    <w:p w:rsidR="0018115B" w:rsidRPr="00050ECF" w:rsidRDefault="00AC0FA5" w:rsidP="00B13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B65B6" w:rsidRPr="00DB65B6">
        <w:rPr>
          <w:rFonts w:ascii="Times New Roman" w:hAnsi="Times New Roman" w:cs="Times New Roman"/>
          <w:b/>
          <w:sz w:val="28"/>
          <w:szCs w:val="28"/>
          <w:u w:val="single"/>
        </w:rPr>
        <w:t xml:space="preserve">.1 </w:t>
      </w:r>
      <w:r w:rsidR="00144F01" w:rsidRPr="00DB65B6">
        <w:rPr>
          <w:rFonts w:ascii="Times New Roman" w:hAnsi="Times New Roman" w:cs="Times New Roman"/>
          <w:b/>
          <w:sz w:val="28"/>
          <w:szCs w:val="28"/>
          <w:u w:val="single"/>
        </w:rPr>
        <w:t>Первое,</w:t>
      </w:r>
      <w:r w:rsidR="00144F01">
        <w:rPr>
          <w:rFonts w:ascii="Times New Roman" w:hAnsi="Times New Roman" w:cs="Times New Roman"/>
          <w:sz w:val="28"/>
          <w:szCs w:val="28"/>
        </w:rPr>
        <w:t xml:space="preserve"> что мы</w:t>
      </w:r>
      <w:r w:rsidR="0018115B" w:rsidRPr="0018115B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144F01">
        <w:rPr>
          <w:rFonts w:ascii="Times New Roman" w:hAnsi="Times New Roman" w:cs="Times New Roman"/>
          <w:sz w:val="28"/>
          <w:szCs w:val="28"/>
        </w:rPr>
        <w:t>и</w:t>
      </w:r>
      <w:r w:rsidR="001B33D2" w:rsidRPr="001B3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15B" w:rsidRPr="0018115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18115B" w:rsidRPr="0018115B">
        <w:rPr>
          <w:rFonts w:ascii="Times New Roman" w:hAnsi="Times New Roman" w:cs="Times New Roman"/>
          <w:sz w:val="28"/>
          <w:szCs w:val="28"/>
        </w:rPr>
        <w:t>то выполнил</w:t>
      </w:r>
      <w:r w:rsidR="00144F01">
        <w:rPr>
          <w:rFonts w:ascii="Times New Roman" w:hAnsi="Times New Roman" w:cs="Times New Roman"/>
          <w:sz w:val="28"/>
          <w:szCs w:val="28"/>
        </w:rPr>
        <w:t>и</w:t>
      </w:r>
      <w:r w:rsidR="0018115B" w:rsidRPr="0018115B">
        <w:rPr>
          <w:rFonts w:ascii="Times New Roman" w:hAnsi="Times New Roman" w:cs="Times New Roman"/>
          <w:sz w:val="28"/>
          <w:szCs w:val="28"/>
        </w:rPr>
        <w:t xml:space="preserve"> замеры и начертил план.</w:t>
      </w:r>
      <w:r w:rsidR="00050ECF" w:rsidRPr="00050E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81061" cy="4009864"/>
            <wp:effectExtent l="933450" t="0" r="905039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1333" cy="401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50ECF" w:rsidRPr="00050E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42403" cy="4185353"/>
            <wp:effectExtent l="400050" t="0" r="367597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3883" cy="4187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4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8"/>
      </w:tblGrid>
      <w:tr w:rsidR="007C5873" w:rsidRPr="00F8088F" w:rsidTr="00F03A1A">
        <w:trPr>
          <w:tblCellSpacing w:w="15" w:type="dxa"/>
        </w:trPr>
        <w:tc>
          <w:tcPr>
            <w:tcW w:w="9438" w:type="dxa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B65B6" w:rsidRDefault="00DB65B6" w:rsidP="001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B33D2" w:rsidRDefault="00AC0FA5" w:rsidP="001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  <w:r w:rsidR="00DB65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.2. </w:t>
            </w:r>
            <w:r w:rsidR="001B33D2" w:rsidRPr="00DB65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Вторым этапом</w:t>
            </w:r>
            <w:r w:rsidR="001B33D2" w:rsidRPr="001C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вычисляем  площади</w:t>
            </w:r>
            <w:r w:rsidR="00144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периметры, используя формулы </w:t>
            </w:r>
          </w:p>
          <w:p w:rsidR="001B33D2" w:rsidRPr="00050ECF" w:rsidRDefault="001B33D2" w:rsidP="001B33D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1B33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S</w:t>
            </w:r>
            <w:r w:rsidRPr="006E3C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=</w:t>
            </w:r>
            <w:r w:rsidRPr="001B33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a</w:t>
            </w:r>
            <w:r w:rsidRPr="006E3C52">
              <w:rPr>
                <w:b/>
                <w:sz w:val="28"/>
                <w:szCs w:val="28"/>
                <w:u w:val="single"/>
              </w:rPr>
              <w:t>×</w:t>
            </w:r>
            <w:r w:rsidRPr="001B33D2">
              <w:rPr>
                <w:b/>
                <w:sz w:val="28"/>
                <w:szCs w:val="28"/>
                <w:u w:val="single"/>
                <w:lang w:val="en-US"/>
              </w:rPr>
              <w:t>b</w:t>
            </w:r>
            <w:r w:rsidR="00050ECF">
              <w:rPr>
                <w:b/>
                <w:sz w:val="28"/>
                <w:szCs w:val="28"/>
                <w:u w:val="single"/>
              </w:rPr>
              <w:t xml:space="preserve">    (для пола, потолка)</w:t>
            </w:r>
          </w:p>
          <w:p w:rsidR="00144F01" w:rsidRDefault="00144F01" w:rsidP="001B33D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Р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=(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а+в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)2</w:t>
            </w:r>
          </w:p>
          <w:p w:rsidR="00050ECF" w:rsidRPr="00050ECF" w:rsidRDefault="00050ECF" w:rsidP="001B33D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S</w:t>
            </w:r>
            <w:r w:rsidRPr="00050ECF">
              <w:rPr>
                <w:b/>
                <w:sz w:val="28"/>
                <w:szCs w:val="28"/>
                <w:u w:val="single"/>
              </w:rPr>
              <w:t>=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P</w:t>
            </w:r>
            <w:r w:rsidRPr="006E3C52">
              <w:rPr>
                <w:b/>
                <w:sz w:val="28"/>
                <w:szCs w:val="28"/>
                <w:u w:val="single"/>
              </w:rPr>
              <w:t>×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h</w:t>
            </w:r>
            <w:r w:rsidRPr="00050ECF">
              <w:rPr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b/>
                <w:sz w:val="28"/>
                <w:szCs w:val="28"/>
                <w:u w:val="single"/>
              </w:rPr>
              <w:t>(для стен)</w:t>
            </w:r>
          </w:p>
          <w:p w:rsidR="00144F01" w:rsidRDefault="00144F01" w:rsidP="001B33D2">
            <w:pPr>
              <w:spacing w:after="0" w:line="240" w:lineRule="auto"/>
              <w:rPr>
                <w:sz w:val="28"/>
                <w:szCs w:val="28"/>
              </w:rPr>
            </w:pPr>
            <w:r w:rsidRPr="00F03A1A">
              <w:rPr>
                <w:sz w:val="28"/>
                <w:szCs w:val="28"/>
                <w:lang w:val="en-US"/>
              </w:rPr>
              <w:t>P</w:t>
            </w:r>
            <w:r w:rsidRPr="00F03A1A">
              <w:rPr>
                <w:sz w:val="28"/>
                <w:szCs w:val="28"/>
              </w:rPr>
              <w:t>.</w:t>
            </w:r>
            <w:r w:rsidRPr="00F03A1A">
              <w:rPr>
                <w:sz w:val="28"/>
                <w:szCs w:val="28"/>
                <w:lang w:val="en-US"/>
              </w:rPr>
              <w:t>S</w:t>
            </w:r>
            <w:r w:rsidRPr="00F03A1A">
              <w:rPr>
                <w:sz w:val="28"/>
                <w:szCs w:val="28"/>
              </w:rPr>
              <w:t>. Дверные и оконные пролеты мы не вычитаем, это и будет наш запас на подгонку рисунка на обоях</w:t>
            </w:r>
            <w:r w:rsidR="00050ECF">
              <w:rPr>
                <w:sz w:val="28"/>
                <w:szCs w:val="28"/>
              </w:rPr>
              <w:t xml:space="preserve">  и различные расходные материалы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555"/>
              <w:gridCol w:w="3686"/>
              <w:gridCol w:w="3131"/>
            </w:tblGrid>
            <w:tr w:rsidR="00D82301" w:rsidTr="00D82301">
              <w:tc>
                <w:tcPr>
                  <w:tcW w:w="1555" w:type="dxa"/>
                </w:tcPr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зал</w:t>
                  </w:r>
                </w:p>
              </w:tc>
              <w:tc>
                <w:tcPr>
                  <w:tcW w:w="3686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2.5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=(3,15+5,5)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17,3 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=3,15×5,5=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17,3 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=17,3×2,5=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 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43,25(</w:t>
                  </w:r>
                  <w:r w:rsidRPr="00D82301">
                    <w:rPr>
                      <w:sz w:val="28"/>
                      <w:szCs w:val="28"/>
                    </w:rPr>
                    <w:t xml:space="preserve">м²) </w:t>
                  </w:r>
                </w:p>
              </w:tc>
              <w:tc>
                <w:tcPr>
                  <w:tcW w:w="3131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2.7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=(3,4+5,5)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17,8 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=3,4×5,5=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18,7 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=17.8×2,7=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     =48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</w:tc>
            </w:tr>
            <w:tr w:rsidR="00D82301" w:rsidTr="00D82301">
              <w:tc>
                <w:tcPr>
                  <w:tcW w:w="1555" w:type="dxa"/>
                </w:tcPr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Спальня</w:t>
                  </w:r>
                </w:p>
              </w:tc>
              <w:tc>
                <w:tcPr>
                  <w:tcW w:w="3686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2.5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=(3,15+3)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12,3 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=3,15×3=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9.45 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=12,3×2,5=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 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30,75(</w:t>
                  </w:r>
                  <w:r w:rsidRPr="00D82301">
                    <w:rPr>
                      <w:sz w:val="28"/>
                      <w:szCs w:val="28"/>
                    </w:rPr>
                    <w:t xml:space="preserve">м²) </w:t>
                  </w:r>
                </w:p>
              </w:tc>
              <w:tc>
                <w:tcPr>
                  <w:tcW w:w="3131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2.5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=(3,15+3)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12,3 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=3,15×3=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9.45 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=12,3×2,5=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 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30,75(</w:t>
                  </w:r>
                  <w:r w:rsidRPr="00D82301">
                    <w:rPr>
                      <w:sz w:val="28"/>
                      <w:szCs w:val="28"/>
                    </w:rPr>
                    <w:t xml:space="preserve">м²) </w:t>
                  </w:r>
                </w:p>
              </w:tc>
            </w:tr>
            <w:tr w:rsidR="00D82301" w:rsidTr="00D82301">
              <w:tc>
                <w:tcPr>
                  <w:tcW w:w="1555" w:type="dxa"/>
                </w:tcPr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Детская</w:t>
                  </w:r>
                </w:p>
              </w:tc>
              <w:tc>
                <w:tcPr>
                  <w:tcW w:w="3686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2.5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=(3,15+2,4)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11,1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=3,15×2,4=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7,56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=11,1×2,5=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 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27,75(</w:t>
                  </w:r>
                  <w:r w:rsidRPr="00D82301">
                    <w:rPr>
                      <w:sz w:val="28"/>
                      <w:szCs w:val="28"/>
                    </w:rPr>
                    <w:t xml:space="preserve">м²) </w:t>
                  </w:r>
                </w:p>
              </w:tc>
              <w:tc>
                <w:tcPr>
                  <w:tcW w:w="3131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2.7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=(4,5+2,5)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14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=4,5×2,5=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11,25 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=14×2,7=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     =37,8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</w:tc>
            </w:tr>
            <w:tr w:rsidR="00D82301" w:rsidTr="00D82301">
              <w:tc>
                <w:tcPr>
                  <w:tcW w:w="1555" w:type="dxa"/>
                </w:tcPr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Кухня</w:t>
                  </w:r>
                </w:p>
              </w:tc>
              <w:tc>
                <w:tcPr>
                  <w:tcW w:w="3686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2.5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=(2.5+2,5)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=2,5 × 2,5=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6,25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=10×2,5=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 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25(</w:t>
                  </w:r>
                  <w:r w:rsidRPr="00D82301">
                    <w:rPr>
                      <w:sz w:val="28"/>
                      <w:szCs w:val="28"/>
                    </w:rPr>
                    <w:t xml:space="preserve">м²) </w:t>
                  </w:r>
                </w:p>
              </w:tc>
              <w:tc>
                <w:tcPr>
                  <w:tcW w:w="3131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2.7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=(3,45+2)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10.9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=3,45×2=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6,9 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=10.9×2,7=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     =29,43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</w:tc>
            </w:tr>
            <w:tr w:rsidR="00D82301" w:rsidTr="00D82301">
              <w:tc>
                <w:tcPr>
                  <w:tcW w:w="1555" w:type="dxa"/>
                </w:tcPr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Прихожая</w:t>
                  </w:r>
                </w:p>
              </w:tc>
              <w:tc>
                <w:tcPr>
                  <w:tcW w:w="3686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2.7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=(3,45+2)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10.9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=3,45×2=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6,9 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=10.9×2,7=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     =29,43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</w:tc>
              <w:tc>
                <w:tcPr>
                  <w:tcW w:w="3131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2.7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=(3,45+1,5)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9.9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=3,45×1,5=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5,175 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=9.9×2,7=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     =26,73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</w:tc>
            </w:tr>
            <w:tr w:rsidR="00D82301" w:rsidTr="00D82301">
              <w:tc>
                <w:tcPr>
                  <w:tcW w:w="1555" w:type="dxa"/>
                </w:tcPr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Столовая</w:t>
                  </w:r>
                </w:p>
              </w:tc>
              <w:tc>
                <w:tcPr>
                  <w:tcW w:w="3686" w:type="dxa"/>
                </w:tcPr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>Высота  2.7 м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D82301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D82301">
                    <w:rPr>
                      <w:sz w:val="28"/>
                      <w:szCs w:val="28"/>
                    </w:rPr>
                    <w:t>=(3,45+1,5) ×2=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>9.9</w:t>
                  </w:r>
                  <w:r w:rsidRPr="00D82301">
                    <w:rPr>
                      <w:sz w:val="28"/>
                      <w:szCs w:val="28"/>
                    </w:rPr>
                    <w:t xml:space="preserve">(м)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>(пола)=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D82301">
                    <w:rPr>
                      <w:sz w:val="28"/>
                      <w:szCs w:val="28"/>
                    </w:rPr>
                    <w:t xml:space="preserve">(потолка)= </w:t>
                  </w:r>
                </w:p>
                <w:p w:rsidR="00D82301" w:rsidRPr="00D82301" w:rsidRDefault="00D82301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</w:rPr>
                    <w:t xml:space="preserve">    =3,45×1,5=</w:t>
                  </w: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5,175 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  <w:p w:rsidR="007A7E10" w:rsidRPr="00D82301" w:rsidRDefault="007A7E10" w:rsidP="00D82301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sz w:val="28"/>
                      <w:szCs w:val="28"/>
                      <w:lang w:val="en-US"/>
                    </w:rPr>
                    <w:lastRenderedPageBreak/>
                    <w:t>S</w:t>
                  </w:r>
                  <w:r w:rsidRPr="00D82301">
                    <w:rPr>
                      <w:sz w:val="28"/>
                      <w:szCs w:val="28"/>
                    </w:rPr>
                    <w:t>(стен)=Р×</w:t>
                  </w:r>
                  <w:r w:rsidRPr="00D82301">
                    <w:rPr>
                      <w:sz w:val="28"/>
                      <w:szCs w:val="28"/>
                      <w:lang w:val="en-US"/>
                    </w:rPr>
                    <w:t>h</w:t>
                  </w:r>
                  <w:r w:rsidRPr="00D82301">
                    <w:rPr>
                      <w:sz w:val="28"/>
                      <w:szCs w:val="28"/>
                    </w:rPr>
                    <w:t xml:space="preserve">=9.9×2,7= </w:t>
                  </w:r>
                </w:p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  <w:r w:rsidRPr="00D82301">
                    <w:rPr>
                      <w:b/>
                      <w:bCs/>
                      <w:sz w:val="28"/>
                      <w:szCs w:val="28"/>
                    </w:rPr>
                    <w:t xml:space="preserve">     =26,73</w:t>
                  </w:r>
                  <w:r w:rsidRPr="00D82301">
                    <w:rPr>
                      <w:sz w:val="28"/>
                      <w:szCs w:val="28"/>
                    </w:rPr>
                    <w:t xml:space="preserve">(м²) </w:t>
                  </w:r>
                </w:p>
              </w:tc>
              <w:tc>
                <w:tcPr>
                  <w:tcW w:w="3131" w:type="dxa"/>
                </w:tcPr>
                <w:p w:rsidR="00D82301" w:rsidRDefault="00D82301" w:rsidP="001B33D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B65B6" w:rsidRDefault="00DB65B6" w:rsidP="001B33D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82301" w:rsidRPr="007A7E10" w:rsidRDefault="00AC0FA5" w:rsidP="001B33D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B65B6">
              <w:rPr>
                <w:b/>
                <w:sz w:val="28"/>
                <w:szCs w:val="28"/>
              </w:rPr>
              <w:t>.3</w:t>
            </w:r>
            <w:proofErr w:type="gramStart"/>
            <w:r w:rsidR="00DB65B6">
              <w:rPr>
                <w:b/>
                <w:sz w:val="28"/>
                <w:szCs w:val="28"/>
              </w:rPr>
              <w:t xml:space="preserve">  </w:t>
            </w:r>
            <w:r w:rsidR="00D82301" w:rsidRPr="007A7E10">
              <w:rPr>
                <w:b/>
                <w:sz w:val="28"/>
                <w:szCs w:val="28"/>
              </w:rPr>
              <w:t>Т</w:t>
            </w:r>
            <w:proofErr w:type="gramEnd"/>
            <w:r w:rsidR="00D82301" w:rsidRPr="007A7E10">
              <w:rPr>
                <w:b/>
                <w:sz w:val="28"/>
                <w:szCs w:val="28"/>
              </w:rPr>
              <w:t>ретий этап: Расчет стоимости материалов.</w:t>
            </w:r>
          </w:p>
          <w:p w:rsidR="00D82301" w:rsidRPr="00F03A1A" w:rsidRDefault="00D82301" w:rsidP="001B33D2">
            <w:pPr>
              <w:spacing w:after="0" w:line="240" w:lineRule="auto"/>
              <w:rPr>
                <w:sz w:val="28"/>
                <w:szCs w:val="28"/>
              </w:rPr>
            </w:pPr>
          </w:p>
          <w:tbl>
            <w:tblPr>
              <w:tblStyle w:val="a6"/>
              <w:tblW w:w="9363" w:type="dxa"/>
              <w:tblLayout w:type="fixed"/>
              <w:tblLook w:val="04A0"/>
            </w:tblPr>
            <w:tblGrid>
              <w:gridCol w:w="3964"/>
              <w:gridCol w:w="2268"/>
              <w:gridCol w:w="3131"/>
            </w:tblGrid>
            <w:tr w:rsidR="00D82301" w:rsidTr="007A7E10">
              <w:tc>
                <w:tcPr>
                  <w:tcW w:w="3964" w:type="dxa"/>
                </w:tcPr>
                <w:p w:rsidR="00D82301" w:rsidRPr="007A7E10" w:rsidRDefault="007A7E10" w:rsidP="007A7E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</w:t>
                  </w:r>
                </w:p>
              </w:tc>
              <w:tc>
                <w:tcPr>
                  <w:tcW w:w="2268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>кв</w:t>
                  </w:r>
                  <w:proofErr w:type="spellEnd"/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м</w:t>
                  </w:r>
                </w:p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Стоимость, </w:t>
                  </w:r>
                  <w:proofErr w:type="spellStart"/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>тг</w:t>
                  </w:r>
                  <w:proofErr w:type="spellEnd"/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31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Стоимость   S × цену 1 кв. м </w:t>
                  </w:r>
                </w:p>
              </w:tc>
            </w:tr>
            <w:tr w:rsidR="00D82301" w:rsidTr="007A7E10">
              <w:tc>
                <w:tcPr>
                  <w:tcW w:w="3964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Пол</w:t>
                  </w:r>
                </w:p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ламинат</w:t>
                  </w:r>
                  <w:proofErr w:type="spellEnd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2500</w:t>
                  </w:r>
                </w:p>
              </w:tc>
              <w:tc>
                <w:tcPr>
                  <w:tcW w:w="3131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43250 </w:t>
                  </w:r>
                </w:p>
              </w:tc>
            </w:tr>
            <w:tr w:rsidR="00D82301" w:rsidTr="007A7E10">
              <w:tc>
                <w:tcPr>
                  <w:tcW w:w="3964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Стены</w:t>
                  </w:r>
                </w:p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(</w:t>
                  </w:r>
                  <w:proofErr w:type="spellStart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обои-шелкография</w:t>
                  </w:r>
                  <w:proofErr w:type="spellEnd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)</w:t>
                  </w:r>
                </w:p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(1 рулон -5 </w:t>
                  </w:r>
                  <w:proofErr w:type="spellStart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м.кв.2000</w:t>
                  </w:r>
                  <w:proofErr w:type="spellEnd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тг</w:t>
                  </w:r>
                  <w:proofErr w:type="spellEnd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2268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400 </w:t>
                  </w:r>
                </w:p>
              </w:tc>
              <w:tc>
                <w:tcPr>
                  <w:tcW w:w="3131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17300 </w:t>
                  </w:r>
                </w:p>
              </w:tc>
            </w:tr>
            <w:tr w:rsidR="00D82301" w:rsidTr="007A7E10">
              <w:tc>
                <w:tcPr>
                  <w:tcW w:w="3964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Потолок</w:t>
                  </w:r>
                </w:p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натяжной </w:t>
                  </w:r>
                </w:p>
              </w:tc>
              <w:tc>
                <w:tcPr>
                  <w:tcW w:w="2268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2000 </w:t>
                  </w:r>
                </w:p>
              </w:tc>
              <w:tc>
                <w:tcPr>
                  <w:tcW w:w="3131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34600 </w:t>
                  </w:r>
                </w:p>
              </w:tc>
            </w:tr>
            <w:tr w:rsidR="00D82301" w:rsidTr="007A7E10">
              <w:tc>
                <w:tcPr>
                  <w:tcW w:w="3964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ИТОГО  ЗАЛ</w:t>
                  </w: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D82301" w:rsidRPr="007A7E10" w:rsidRDefault="00D82301" w:rsidP="007A7E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31" w:type="dxa"/>
                </w:tcPr>
                <w:p w:rsidR="00D82301" w:rsidRPr="007A7E10" w:rsidRDefault="00D82301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95150 </w:t>
                  </w:r>
                  <w:proofErr w:type="spellStart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>тг</w:t>
                  </w:r>
                  <w:proofErr w:type="spellEnd"/>
                  <w:r w:rsidRPr="007A7E10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1B33D2" w:rsidRPr="00FF5E53" w:rsidRDefault="001B33D2" w:rsidP="00CD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7E10" w:rsidRPr="00F8088F" w:rsidRDefault="007C5873" w:rsidP="007C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a6"/>
              <w:tblW w:w="9363" w:type="dxa"/>
              <w:tblLayout w:type="fixed"/>
              <w:tblLook w:val="04A0"/>
            </w:tblPr>
            <w:tblGrid>
              <w:gridCol w:w="3964"/>
              <w:gridCol w:w="2268"/>
              <w:gridCol w:w="3131"/>
            </w:tblGrid>
            <w:tr w:rsidR="007A7E10" w:rsidTr="007A7E10">
              <w:tc>
                <w:tcPr>
                  <w:tcW w:w="3964" w:type="dxa"/>
                </w:tcPr>
                <w:p w:rsidR="007A7E10" w:rsidRPr="007A7E10" w:rsidRDefault="007A7E10" w:rsidP="007A7E1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ЗАЛ</w:t>
                  </w:r>
                </w:p>
              </w:tc>
              <w:tc>
                <w:tcPr>
                  <w:tcW w:w="2268" w:type="dxa"/>
                </w:tcPr>
                <w:p w:rsidR="007A7E10" w:rsidRPr="007A7E10" w:rsidRDefault="007A7E10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>кв</w:t>
                  </w:r>
                  <w:proofErr w:type="spellEnd"/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м</w:t>
                  </w:r>
                </w:p>
                <w:p w:rsidR="007A7E10" w:rsidRPr="007A7E10" w:rsidRDefault="007A7E10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Стоимость, </w:t>
                  </w:r>
                  <w:proofErr w:type="spellStart"/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>тг</w:t>
                  </w:r>
                  <w:proofErr w:type="spellEnd"/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31" w:type="dxa"/>
                </w:tcPr>
                <w:p w:rsidR="007A7E10" w:rsidRPr="007A7E10" w:rsidRDefault="007A7E10" w:rsidP="007A7E10">
                  <w:pPr>
                    <w:pStyle w:val="a7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A7E10"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Стоимость   S × цену 1 кв. м </w:t>
                  </w:r>
                </w:p>
              </w:tc>
            </w:tr>
            <w:tr w:rsidR="007A7E10" w:rsidTr="007A7E10">
              <w:tc>
                <w:tcPr>
                  <w:tcW w:w="3964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Пол, </w:t>
                  </w:r>
                  <w:proofErr w:type="spellStart"/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линолиум</w:t>
                  </w:r>
                  <w:proofErr w:type="spellEnd"/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</w:t>
                  </w:r>
                </w:p>
              </w:tc>
              <w:tc>
                <w:tcPr>
                  <w:tcW w:w="3131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28050 </w:t>
                  </w:r>
                </w:p>
              </w:tc>
            </w:tr>
            <w:tr w:rsidR="007A7E10" w:rsidTr="007A7E10">
              <w:tc>
                <w:tcPr>
                  <w:tcW w:w="3964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Стен</w:t>
                  </w:r>
                  <w:proofErr w:type="gramStart"/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ы(</w:t>
                  </w:r>
                  <w:proofErr w:type="gramEnd"/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обои)</w:t>
                  </w:r>
                </w:p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(1 рулон 5 кв.м. - 1000 </w:t>
                  </w:r>
                  <w:proofErr w:type="spellStart"/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тг</w:t>
                  </w:r>
                  <w:proofErr w:type="spellEnd"/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2268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3131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9600 </w:t>
                  </w:r>
                </w:p>
              </w:tc>
            </w:tr>
            <w:tr w:rsidR="007A7E10" w:rsidTr="007A7E10">
              <w:tc>
                <w:tcPr>
                  <w:tcW w:w="3964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Потолок, плитка моющая </w:t>
                  </w:r>
                </w:p>
              </w:tc>
              <w:tc>
                <w:tcPr>
                  <w:tcW w:w="2268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300 </w:t>
                  </w:r>
                </w:p>
              </w:tc>
              <w:tc>
                <w:tcPr>
                  <w:tcW w:w="3131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5610 </w:t>
                  </w:r>
                </w:p>
              </w:tc>
            </w:tr>
            <w:tr w:rsidR="007A7E10" w:rsidTr="007A7E10">
              <w:tc>
                <w:tcPr>
                  <w:tcW w:w="3964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  ЗАЛ</w:t>
                  </w:r>
                  <w:r w:rsidRPr="007A7E1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31" w:type="dxa"/>
                </w:tcPr>
                <w:p w:rsidR="007A7E10" w:rsidRPr="007A7E10" w:rsidRDefault="007A7E10" w:rsidP="007A7E10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43260 </w:t>
                  </w:r>
                  <w:proofErr w:type="spellStart"/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тг</w:t>
                  </w:r>
                  <w:proofErr w:type="spellEnd"/>
                  <w:r w:rsidRPr="007A7E1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</w:tr>
          </w:tbl>
          <w:p w:rsidR="007C5873" w:rsidRPr="00F8088F" w:rsidRDefault="007C5873" w:rsidP="007C5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718D" w:rsidRDefault="009D718D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63" w:type="dxa"/>
        <w:tblLayout w:type="fixed"/>
        <w:tblLook w:val="04A0"/>
      </w:tblPr>
      <w:tblGrid>
        <w:gridCol w:w="3964"/>
        <w:gridCol w:w="2268"/>
        <w:gridCol w:w="3131"/>
      </w:tblGrid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1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кв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м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Стоимость,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   S × цену 1 кв. м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Пол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ламинат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2500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23625</w:t>
            </w:r>
            <w:r w:rsidRPr="007A7E10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25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Стены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(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обои-шелкография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>)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 (1 рулон -5 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м.кв.2000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.)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400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12300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Потолок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натяжной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2000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18900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ИТОГО  </w:t>
            </w:r>
            <w:r w:rsidR="00F21636">
              <w:rPr>
                <w:b/>
                <w:bCs/>
                <w:color w:val="000000"/>
                <w:kern w:val="24"/>
                <w:sz w:val="28"/>
                <w:szCs w:val="28"/>
              </w:rPr>
              <w:t>СПАЛЬНЯ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54825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тг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7A7E10" w:rsidRPr="00FF5E53" w:rsidRDefault="007A7E10" w:rsidP="007A7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E10" w:rsidRPr="00F8088F" w:rsidRDefault="007A7E10" w:rsidP="007A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9363" w:type="dxa"/>
        <w:tblLayout w:type="fixed"/>
        <w:tblLook w:val="04A0"/>
      </w:tblPr>
      <w:tblGrid>
        <w:gridCol w:w="3964"/>
        <w:gridCol w:w="2268"/>
        <w:gridCol w:w="3131"/>
      </w:tblGrid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1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кв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м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Стоимость,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   S × цену 1 кв. м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Пол,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линолиум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12750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</w:t>
            </w:r>
            <w:proofErr w:type="gram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обои)</w:t>
            </w:r>
          </w:p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рулон 5 кв.м. - 1000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6370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Потолок, плитка моющая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2550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 </w:t>
            </w:r>
            <w:r w:rsidR="00F216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СПАЛЬНЯ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21670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тг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7A7E10" w:rsidRDefault="007A7E10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63" w:type="dxa"/>
        <w:tblLayout w:type="fixed"/>
        <w:tblLook w:val="04A0"/>
      </w:tblPr>
      <w:tblGrid>
        <w:gridCol w:w="3964"/>
        <w:gridCol w:w="2268"/>
        <w:gridCol w:w="3131"/>
      </w:tblGrid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1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кв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м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Стоимость,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   S × цену 1 кв. м </w:t>
            </w:r>
          </w:p>
        </w:tc>
      </w:tr>
      <w:tr w:rsidR="001E6F26" w:rsidTr="007A7E10">
        <w:tc>
          <w:tcPr>
            <w:tcW w:w="3964" w:type="dxa"/>
          </w:tcPr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Пол</w:t>
            </w:r>
          </w:p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ламинат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2500</w:t>
            </w:r>
          </w:p>
        </w:tc>
        <w:tc>
          <w:tcPr>
            <w:tcW w:w="3131" w:type="dxa"/>
          </w:tcPr>
          <w:p w:rsidR="001E6F26" w:rsidRPr="007A7E10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18900</w:t>
            </w:r>
          </w:p>
        </w:tc>
      </w:tr>
      <w:tr w:rsidR="001E6F26" w:rsidTr="007A7E10">
        <w:tc>
          <w:tcPr>
            <w:tcW w:w="3964" w:type="dxa"/>
          </w:tcPr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Стены</w:t>
            </w:r>
          </w:p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(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обои-шелкография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>)</w:t>
            </w:r>
          </w:p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 (1 рулон -5 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м.кв.2000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.) </w:t>
            </w:r>
          </w:p>
        </w:tc>
        <w:tc>
          <w:tcPr>
            <w:tcW w:w="2268" w:type="dxa"/>
          </w:tcPr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400 </w:t>
            </w:r>
          </w:p>
        </w:tc>
        <w:tc>
          <w:tcPr>
            <w:tcW w:w="3131" w:type="dxa"/>
          </w:tcPr>
          <w:p w:rsidR="001E6F26" w:rsidRPr="007A7E10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11100</w:t>
            </w:r>
          </w:p>
        </w:tc>
      </w:tr>
      <w:tr w:rsidR="001E6F26" w:rsidTr="007A7E10">
        <w:tc>
          <w:tcPr>
            <w:tcW w:w="3964" w:type="dxa"/>
          </w:tcPr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Потолок</w:t>
            </w:r>
          </w:p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натяжной </w:t>
            </w:r>
          </w:p>
        </w:tc>
        <w:tc>
          <w:tcPr>
            <w:tcW w:w="2268" w:type="dxa"/>
          </w:tcPr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2000 </w:t>
            </w:r>
          </w:p>
        </w:tc>
        <w:tc>
          <w:tcPr>
            <w:tcW w:w="3131" w:type="dxa"/>
          </w:tcPr>
          <w:p w:rsidR="001E6F26" w:rsidRPr="007A7E10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15120</w:t>
            </w:r>
          </w:p>
        </w:tc>
      </w:tr>
      <w:tr w:rsidR="001E6F26" w:rsidTr="007A7E10">
        <w:tc>
          <w:tcPr>
            <w:tcW w:w="3964" w:type="dxa"/>
          </w:tcPr>
          <w:p w:rsidR="001E6F26" w:rsidRPr="007A7E10" w:rsidRDefault="001E6F26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color w:val="000000"/>
                <w:kern w:val="24"/>
                <w:sz w:val="28"/>
                <w:szCs w:val="28"/>
              </w:rPr>
              <w:t xml:space="preserve">ИТОГО  </w:t>
            </w: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ДЕТСКАЯ</w:t>
            </w:r>
          </w:p>
        </w:tc>
        <w:tc>
          <w:tcPr>
            <w:tcW w:w="2268" w:type="dxa"/>
          </w:tcPr>
          <w:p w:rsidR="001E6F26" w:rsidRPr="007A7E10" w:rsidRDefault="001E6F26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1E6F26" w:rsidRPr="007A7E10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45120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A7E10" w:rsidRPr="00FF5E53" w:rsidRDefault="007A7E10" w:rsidP="007A7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E10" w:rsidRPr="00F8088F" w:rsidRDefault="007A7E10" w:rsidP="007A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9363" w:type="dxa"/>
        <w:tblLayout w:type="fixed"/>
        <w:tblLook w:val="04A0"/>
      </w:tblPr>
      <w:tblGrid>
        <w:gridCol w:w="3964"/>
        <w:gridCol w:w="2268"/>
        <w:gridCol w:w="3131"/>
      </w:tblGrid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1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кв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м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Стоимость,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   S × цену 1 кв. м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Пол,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линолиум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16875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</w:t>
            </w:r>
            <w:proofErr w:type="gram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обои)</w:t>
            </w:r>
          </w:p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рулон 5 кв.м. - 1000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Потолок, плитка моющая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3375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ДЕТСКАЯ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27810тг.</w:t>
            </w:r>
          </w:p>
        </w:tc>
      </w:tr>
    </w:tbl>
    <w:p w:rsidR="007A7E10" w:rsidRDefault="007A7E10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63" w:type="dxa"/>
        <w:tblLayout w:type="fixed"/>
        <w:tblLook w:val="04A0"/>
      </w:tblPr>
      <w:tblGrid>
        <w:gridCol w:w="3964"/>
        <w:gridCol w:w="2268"/>
        <w:gridCol w:w="3131"/>
      </w:tblGrid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1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кв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м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Стоимость,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   S × цену 1 кв. м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Пол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ламинат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2500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15625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Стены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(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обои-шелкография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>)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 (1 рулон -5 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м.кв.2000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.)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400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Потолок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натяжной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2000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ИТОГО  КУХНЯ</w:t>
            </w:r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38125тг.</w:t>
            </w:r>
          </w:p>
        </w:tc>
      </w:tr>
    </w:tbl>
    <w:p w:rsidR="007A7E10" w:rsidRPr="00FF5E53" w:rsidRDefault="007A7E10" w:rsidP="007A7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E10" w:rsidRPr="00F8088F" w:rsidRDefault="007A7E10" w:rsidP="007A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9363" w:type="dxa"/>
        <w:tblLayout w:type="fixed"/>
        <w:tblLook w:val="04A0"/>
      </w:tblPr>
      <w:tblGrid>
        <w:gridCol w:w="3964"/>
        <w:gridCol w:w="2268"/>
        <w:gridCol w:w="3131"/>
      </w:tblGrid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1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кв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м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Стоимость,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   S × цену 1 кв. м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Пол,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линолиум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</w:t>
            </w:r>
            <w:proofErr w:type="gram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обои)</w:t>
            </w:r>
          </w:p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рулон 5 кв.м. - 1000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5886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Потолок, плитка моющая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 КУХНЯ</w:t>
            </w:r>
            <w:r w:rsidRPr="007A7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18300тг.</w:t>
            </w:r>
          </w:p>
        </w:tc>
      </w:tr>
    </w:tbl>
    <w:p w:rsidR="007A7E10" w:rsidRDefault="007A7E10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63" w:type="dxa"/>
        <w:tblLayout w:type="fixed"/>
        <w:tblLook w:val="04A0"/>
      </w:tblPr>
      <w:tblGrid>
        <w:gridCol w:w="3964"/>
        <w:gridCol w:w="2268"/>
        <w:gridCol w:w="3131"/>
      </w:tblGrid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ПРИХОЖАЯ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1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кв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м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Стоимость,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   S × цену 1 кв. м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Пол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ламинат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2500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Стены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(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обои-шелкография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>)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 (1 рулон -5 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м.кв.2000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7A7E10">
              <w:rPr>
                <w:color w:val="000000"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color w:val="000000"/>
                <w:kern w:val="24"/>
                <w:sz w:val="28"/>
                <w:szCs w:val="28"/>
              </w:rPr>
              <w:t xml:space="preserve">.)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400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>Потолок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натяжной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color w:val="000000"/>
                <w:kern w:val="24"/>
                <w:sz w:val="28"/>
                <w:szCs w:val="28"/>
              </w:rPr>
              <w:t xml:space="preserve">2000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kern w:val="24"/>
                <w:sz w:val="28"/>
                <w:szCs w:val="28"/>
              </w:rPr>
              <w:t>ИТОГО  ПРИХОЖАЯ</w:t>
            </w:r>
            <w:r w:rsidRPr="007A7E10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29120</w:t>
            </w:r>
          </w:p>
        </w:tc>
      </w:tr>
    </w:tbl>
    <w:p w:rsidR="007A7E10" w:rsidRPr="00FF5E53" w:rsidRDefault="007A7E10" w:rsidP="007A7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E10" w:rsidRPr="00F8088F" w:rsidRDefault="007A7E10" w:rsidP="007A7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9363" w:type="dxa"/>
        <w:tblLayout w:type="fixed"/>
        <w:tblLook w:val="04A0"/>
      </w:tblPr>
      <w:tblGrid>
        <w:gridCol w:w="3964"/>
        <w:gridCol w:w="2268"/>
        <w:gridCol w:w="3131"/>
      </w:tblGrid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ПРИХОЖАЯ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1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кв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м</w:t>
            </w:r>
          </w:p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Стоимость, </w:t>
            </w:r>
            <w:proofErr w:type="spellStart"/>
            <w:r w:rsidRPr="007A7E10">
              <w:rPr>
                <w:b/>
                <w:bCs/>
                <w:kern w:val="24"/>
                <w:sz w:val="28"/>
                <w:szCs w:val="28"/>
              </w:rPr>
              <w:t>тг</w:t>
            </w:r>
            <w:proofErr w:type="spellEnd"/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31" w:type="dxa"/>
          </w:tcPr>
          <w:p w:rsidR="007A7E10" w:rsidRPr="007A7E10" w:rsidRDefault="007A7E10" w:rsidP="007A7E1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7A7E10">
              <w:rPr>
                <w:b/>
                <w:bCs/>
                <w:kern w:val="24"/>
                <w:sz w:val="28"/>
                <w:szCs w:val="28"/>
              </w:rPr>
              <w:t xml:space="preserve">Стоимость   S × цену 1 кв. м 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Пол,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линолиум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</w:t>
            </w:r>
            <w:proofErr w:type="gram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обои)</w:t>
            </w:r>
          </w:p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рулон 5 кв.м. - 1000 </w:t>
            </w:r>
            <w:proofErr w:type="spellStart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</w:t>
            </w:r>
            <w:proofErr w:type="spellEnd"/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5346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Потолок, плитка моющая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</w:t>
            </w: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</w:t>
            </w:r>
          </w:p>
        </w:tc>
      </w:tr>
      <w:tr w:rsidR="007A7E10" w:rsidTr="007A7E10">
        <w:tc>
          <w:tcPr>
            <w:tcW w:w="3964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 ПРИХОЖАЯ</w:t>
            </w:r>
            <w:r w:rsidRPr="007A7E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A7E10" w:rsidRPr="007A7E10" w:rsidRDefault="007A7E10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</w:tcPr>
          <w:p w:rsidR="007A7E10" w:rsidRPr="007A7E10" w:rsidRDefault="001E6F26" w:rsidP="007A7E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14656тг.</w:t>
            </w:r>
          </w:p>
        </w:tc>
      </w:tr>
    </w:tbl>
    <w:p w:rsidR="007A7E10" w:rsidRDefault="007A7E10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E10" w:rsidRDefault="007A7E10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94" w:type="dxa"/>
        <w:tblLook w:val="04A0"/>
      </w:tblPr>
      <w:tblGrid>
        <w:gridCol w:w="4077"/>
        <w:gridCol w:w="2127"/>
        <w:gridCol w:w="3190"/>
      </w:tblGrid>
      <w:tr w:rsidR="001E6F26" w:rsidTr="001E6F26">
        <w:tc>
          <w:tcPr>
            <w:tcW w:w="407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12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1E6F26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Pr="001E6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</w:t>
            </w:r>
          </w:p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Стоимость, </w:t>
            </w:r>
            <w:proofErr w:type="spellStart"/>
            <w:r w:rsidRPr="001E6F26">
              <w:rPr>
                <w:rFonts w:ascii="Times New Roman" w:hAnsi="Times New Roman" w:cs="Times New Roman"/>
                <w:bCs/>
                <w:sz w:val="28"/>
                <w:szCs w:val="28"/>
              </w:rPr>
              <w:t>тг</w:t>
            </w:r>
            <w:proofErr w:type="spellEnd"/>
            <w:r w:rsidRPr="001E6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Стоимость   S × цену 1 кв. м </w:t>
            </w:r>
          </w:p>
        </w:tc>
      </w:tr>
      <w:tr w:rsidR="001E6F26" w:rsidTr="001E6F26">
        <w:tc>
          <w:tcPr>
            <w:tcW w:w="407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Пол.</w:t>
            </w:r>
          </w:p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ламинат</w:t>
            </w:r>
            <w:proofErr w:type="spellEnd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3190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21600 </w:t>
            </w:r>
          </w:p>
        </w:tc>
      </w:tr>
      <w:tr w:rsidR="001E6F26" w:rsidTr="001E6F26">
        <w:tc>
          <w:tcPr>
            <w:tcW w:w="407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обои-шелкография</w:t>
            </w:r>
            <w:proofErr w:type="spellEnd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 (1 рулон -5 </w:t>
            </w:r>
            <w:proofErr w:type="spellStart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м.кв.2000</w:t>
            </w:r>
            <w:proofErr w:type="spellEnd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212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</w:p>
        </w:tc>
        <w:tc>
          <w:tcPr>
            <w:tcW w:w="3190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12000 </w:t>
            </w:r>
          </w:p>
        </w:tc>
      </w:tr>
      <w:tr w:rsidR="001E6F26" w:rsidTr="001E6F26">
        <w:tc>
          <w:tcPr>
            <w:tcW w:w="407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Потолок</w:t>
            </w:r>
          </w:p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натяжной </w:t>
            </w:r>
          </w:p>
        </w:tc>
        <w:tc>
          <w:tcPr>
            <w:tcW w:w="212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</w:p>
        </w:tc>
        <w:tc>
          <w:tcPr>
            <w:tcW w:w="3190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17280 </w:t>
            </w:r>
          </w:p>
        </w:tc>
      </w:tr>
      <w:tr w:rsidR="001E6F26" w:rsidTr="001E6F26">
        <w:tc>
          <w:tcPr>
            <w:tcW w:w="407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СТОЛОВАЯ</w:t>
            </w:r>
            <w:r w:rsidRPr="001E6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E6F26" w:rsidRPr="001E6F26" w:rsidRDefault="001E6F26" w:rsidP="001E6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50880 </w:t>
            </w:r>
            <w:proofErr w:type="spellStart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Pr="001E6F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A7E10" w:rsidRDefault="007A7E10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FA5" w:rsidRDefault="00AC0FA5" w:rsidP="00B137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A5" w:rsidRDefault="00AC0FA5" w:rsidP="00B137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A5" w:rsidRDefault="00AC0FA5" w:rsidP="00B137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A5" w:rsidRDefault="00AC0FA5" w:rsidP="00B137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A5" w:rsidRDefault="00AC0FA5" w:rsidP="00B137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FA5" w:rsidRDefault="00AC0FA5" w:rsidP="00B137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65B6" w:rsidRDefault="00AC0FA5" w:rsidP="00B137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DB65B6">
        <w:rPr>
          <w:rFonts w:ascii="Times New Roman" w:hAnsi="Times New Roman" w:cs="Times New Roman"/>
          <w:b/>
          <w:bCs/>
          <w:sz w:val="28"/>
          <w:szCs w:val="28"/>
        </w:rPr>
        <w:t>.4 Итоговые расчеты</w:t>
      </w:r>
    </w:p>
    <w:p w:rsidR="007A7E10" w:rsidRDefault="001E6F26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26">
        <w:rPr>
          <w:rFonts w:ascii="Times New Roman" w:hAnsi="Times New Roman" w:cs="Times New Roman"/>
          <w:b/>
          <w:bCs/>
          <w:sz w:val="28"/>
          <w:szCs w:val="28"/>
        </w:rPr>
        <w:t>Итоговая таблица стоимости ремонта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4A6F">
        <w:rPr>
          <w:rFonts w:ascii="Times New Roman" w:hAnsi="Times New Roman" w:cs="Times New Roman"/>
          <w:b/>
          <w:bCs/>
          <w:sz w:val="28"/>
          <w:szCs w:val="28"/>
        </w:rPr>
        <w:t xml:space="preserve"> Ремонт класса</w:t>
      </w:r>
      <w:proofErr w:type="gramStart"/>
      <w:r w:rsidR="007B4A6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tbl>
      <w:tblPr>
        <w:tblStyle w:val="a6"/>
        <w:tblW w:w="9766" w:type="dxa"/>
        <w:tblLook w:val="04A0"/>
      </w:tblPr>
      <w:tblGrid>
        <w:gridCol w:w="2342"/>
        <w:gridCol w:w="3028"/>
        <w:gridCol w:w="2198"/>
        <w:gridCol w:w="2198"/>
      </w:tblGrid>
      <w:tr w:rsidR="001E6F26" w:rsidTr="001E6F26">
        <w:tc>
          <w:tcPr>
            <w:tcW w:w="2342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302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Стоимость материалов</w:t>
            </w:r>
            <w:proofErr w:type="gramStart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тг</w:t>
            </w:r>
            <w:proofErr w:type="spellEnd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19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Площадь комнаты, кв</w:t>
            </w:r>
            <w:proofErr w:type="gramStart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.м</w:t>
            </w:r>
            <w:proofErr w:type="gramEnd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8" w:type="dxa"/>
          </w:tcPr>
          <w:p w:rsidR="001E6F26" w:rsidRPr="001E6F26" w:rsidRDefault="001E6F26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Стоимость ремонта на 1 </w:t>
            </w:r>
            <w:proofErr w:type="spellStart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кв</w:t>
            </w:r>
            <w:proofErr w:type="spellEnd"/>
          </w:p>
        </w:tc>
      </w:tr>
      <w:tr w:rsidR="001E6F26" w:rsidRPr="001E6F26" w:rsidTr="001E6F26">
        <w:tc>
          <w:tcPr>
            <w:tcW w:w="2342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Зал </w:t>
            </w:r>
          </w:p>
        </w:tc>
        <w:tc>
          <w:tcPr>
            <w:tcW w:w="302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95150 </w:t>
            </w:r>
          </w:p>
        </w:tc>
        <w:tc>
          <w:tcPr>
            <w:tcW w:w="219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17,3 </w:t>
            </w:r>
          </w:p>
        </w:tc>
        <w:tc>
          <w:tcPr>
            <w:tcW w:w="2198" w:type="dxa"/>
            <w:vMerge w:val="restart"/>
          </w:tcPr>
          <w:p w:rsidR="001E6F26" w:rsidRPr="001E6F26" w:rsidRDefault="001E6F26" w:rsidP="001E6F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313220:53,76=</w:t>
            </w:r>
          </w:p>
          <w:p w:rsidR="001E6F26" w:rsidRPr="001E6F26" w:rsidRDefault="001E6F26" w:rsidP="001E6F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=5826тг</w:t>
            </w:r>
          </w:p>
        </w:tc>
      </w:tr>
      <w:tr w:rsidR="001E6F26" w:rsidRPr="001E6F26" w:rsidTr="001E6F26">
        <w:tc>
          <w:tcPr>
            <w:tcW w:w="2342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Детская </w:t>
            </w:r>
          </w:p>
        </w:tc>
        <w:tc>
          <w:tcPr>
            <w:tcW w:w="302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45120 </w:t>
            </w:r>
          </w:p>
        </w:tc>
        <w:tc>
          <w:tcPr>
            <w:tcW w:w="219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7.56 </w:t>
            </w:r>
          </w:p>
        </w:tc>
        <w:tc>
          <w:tcPr>
            <w:tcW w:w="2198" w:type="dxa"/>
            <w:vMerge/>
          </w:tcPr>
          <w:p w:rsidR="001E6F26" w:rsidRPr="001E6F26" w:rsidRDefault="001E6F26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F26" w:rsidRPr="001E6F26" w:rsidTr="001E6F26">
        <w:tc>
          <w:tcPr>
            <w:tcW w:w="2342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Спальня </w:t>
            </w:r>
          </w:p>
        </w:tc>
        <w:tc>
          <w:tcPr>
            <w:tcW w:w="302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54825 </w:t>
            </w:r>
          </w:p>
        </w:tc>
        <w:tc>
          <w:tcPr>
            <w:tcW w:w="219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9,45 </w:t>
            </w:r>
          </w:p>
        </w:tc>
        <w:tc>
          <w:tcPr>
            <w:tcW w:w="2198" w:type="dxa"/>
            <w:vMerge/>
          </w:tcPr>
          <w:p w:rsidR="001E6F26" w:rsidRPr="001E6F26" w:rsidRDefault="001E6F26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F26" w:rsidRPr="001E6F26" w:rsidTr="001E6F26">
        <w:tc>
          <w:tcPr>
            <w:tcW w:w="2342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Столовая </w:t>
            </w:r>
          </w:p>
        </w:tc>
        <w:tc>
          <w:tcPr>
            <w:tcW w:w="302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50880 </w:t>
            </w:r>
          </w:p>
        </w:tc>
        <w:tc>
          <w:tcPr>
            <w:tcW w:w="219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8,64 </w:t>
            </w:r>
          </w:p>
        </w:tc>
        <w:tc>
          <w:tcPr>
            <w:tcW w:w="2198" w:type="dxa"/>
            <w:vMerge/>
          </w:tcPr>
          <w:p w:rsidR="001E6F26" w:rsidRPr="001E6F26" w:rsidRDefault="001E6F26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F26" w:rsidRPr="001E6F26" w:rsidTr="001E6F26">
        <w:tc>
          <w:tcPr>
            <w:tcW w:w="2342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Прихожая </w:t>
            </w:r>
          </w:p>
        </w:tc>
        <w:tc>
          <w:tcPr>
            <w:tcW w:w="302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29120 </w:t>
            </w:r>
          </w:p>
        </w:tc>
        <w:tc>
          <w:tcPr>
            <w:tcW w:w="219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4,56 </w:t>
            </w:r>
          </w:p>
        </w:tc>
        <w:tc>
          <w:tcPr>
            <w:tcW w:w="2198" w:type="dxa"/>
            <w:vMerge/>
          </w:tcPr>
          <w:p w:rsidR="001E6F26" w:rsidRPr="001E6F26" w:rsidRDefault="001E6F26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F26" w:rsidRPr="001E6F26" w:rsidTr="001E6F26">
        <w:tc>
          <w:tcPr>
            <w:tcW w:w="2342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Кухня </w:t>
            </w:r>
          </w:p>
        </w:tc>
        <w:tc>
          <w:tcPr>
            <w:tcW w:w="302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38125 </w:t>
            </w:r>
          </w:p>
        </w:tc>
        <w:tc>
          <w:tcPr>
            <w:tcW w:w="219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6,25 </w:t>
            </w:r>
          </w:p>
        </w:tc>
        <w:tc>
          <w:tcPr>
            <w:tcW w:w="2198" w:type="dxa"/>
            <w:vMerge/>
          </w:tcPr>
          <w:p w:rsidR="001E6F26" w:rsidRPr="001E6F26" w:rsidRDefault="001E6F26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F26" w:rsidRPr="001E6F26" w:rsidTr="001E6F26">
        <w:tc>
          <w:tcPr>
            <w:tcW w:w="2342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02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313220 </w:t>
            </w:r>
          </w:p>
        </w:tc>
        <w:tc>
          <w:tcPr>
            <w:tcW w:w="2198" w:type="dxa"/>
          </w:tcPr>
          <w:p w:rsidR="001E6F26" w:rsidRPr="001E6F26" w:rsidRDefault="001E6F26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53,76 </w:t>
            </w:r>
          </w:p>
        </w:tc>
        <w:tc>
          <w:tcPr>
            <w:tcW w:w="2198" w:type="dxa"/>
            <w:vMerge/>
          </w:tcPr>
          <w:p w:rsidR="001E6F26" w:rsidRPr="001E6F26" w:rsidRDefault="001E6F26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6F26" w:rsidRDefault="001E6F26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A6F" w:rsidRDefault="007B4A6F" w:rsidP="007B4A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26">
        <w:rPr>
          <w:rFonts w:ascii="Times New Roman" w:hAnsi="Times New Roman" w:cs="Times New Roman"/>
          <w:b/>
          <w:bCs/>
          <w:sz w:val="28"/>
          <w:szCs w:val="28"/>
        </w:rPr>
        <w:t>Итоговая таблица стоимости ремонта</w:t>
      </w:r>
      <w:r>
        <w:rPr>
          <w:rFonts w:ascii="Times New Roman" w:hAnsi="Times New Roman" w:cs="Times New Roman"/>
          <w:b/>
          <w:bCs/>
          <w:sz w:val="28"/>
          <w:szCs w:val="28"/>
        </w:rPr>
        <w:t>. Ремонт класса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</w:p>
    <w:p w:rsidR="001E6F26" w:rsidRDefault="001E6F26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70" w:type="dxa"/>
        <w:tblLook w:val="04A0"/>
      </w:tblPr>
      <w:tblGrid>
        <w:gridCol w:w="2356"/>
        <w:gridCol w:w="3028"/>
        <w:gridCol w:w="2243"/>
        <w:gridCol w:w="2243"/>
      </w:tblGrid>
      <w:tr w:rsidR="007B4A6F" w:rsidRPr="007B4A6F" w:rsidTr="007B4A6F">
        <w:tc>
          <w:tcPr>
            <w:tcW w:w="2356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3028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Стоимость материалов</w:t>
            </w:r>
            <w:proofErr w:type="gramStart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тг</w:t>
            </w:r>
            <w:proofErr w:type="spellEnd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243" w:type="dxa"/>
          </w:tcPr>
          <w:p w:rsidR="007B4A6F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Площадь комнаты,</w:t>
            </w:r>
          </w:p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кв</w:t>
            </w:r>
            <w:proofErr w:type="gramStart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.м</w:t>
            </w:r>
            <w:proofErr w:type="gramEnd"/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3" w:type="dxa"/>
          </w:tcPr>
          <w:p w:rsidR="007B4A6F" w:rsidRPr="007B4A6F" w:rsidRDefault="007B4A6F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Стоимость ремонта на 1 кв.м.</w:t>
            </w:r>
          </w:p>
        </w:tc>
      </w:tr>
      <w:tr w:rsidR="007B4A6F" w:rsidRPr="007B4A6F" w:rsidTr="007B4A6F">
        <w:tc>
          <w:tcPr>
            <w:tcW w:w="2356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Зал </w:t>
            </w:r>
          </w:p>
        </w:tc>
        <w:tc>
          <w:tcPr>
            <w:tcW w:w="3028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43260 </w:t>
            </w:r>
          </w:p>
        </w:tc>
        <w:tc>
          <w:tcPr>
            <w:tcW w:w="2243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18,7 </w:t>
            </w:r>
          </w:p>
        </w:tc>
        <w:tc>
          <w:tcPr>
            <w:tcW w:w="2243" w:type="dxa"/>
            <w:vMerge w:val="restart"/>
          </w:tcPr>
          <w:p w:rsidR="007B4A6F" w:rsidRPr="001E6F26" w:rsidRDefault="007B4A6F" w:rsidP="007B4A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125696:50,525=</w:t>
            </w:r>
          </w:p>
          <w:p w:rsidR="007B4A6F" w:rsidRPr="007B4A6F" w:rsidRDefault="007B4A6F" w:rsidP="007B4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= 2487тг</w:t>
            </w:r>
          </w:p>
        </w:tc>
      </w:tr>
      <w:tr w:rsidR="007B4A6F" w:rsidRPr="007B4A6F" w:rsidTr="007B4A6F">
        <w:tc>
          <w:tcPr>
            <w:tcW w:w="2356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Детская </w:t>
            </w:r>
          </w:p>
        </w:tc>
        <w:tc>
          <w:tcPr>
            <w:tcW w:w="3028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27810 </w:t>
            </w:r>
          </w:p>
        </w:tc>
        <w:tc>
          <w:tcPr>
            <w:tcW w:w="2243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11,25 </w:t>
            </w:r>
          </w:p>
        </w:tc>
        <w:tc>
          <w:tcPr>
            <w:tcW w:w="2243" w:type="dxa"/>
            <w:vMerge/>
          </w:tcPr>
          <w:p w:rsidR="007B4A6F" w:rsidRPr="007B4A6F" w:rsidRDefault="007B4A6F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A6F" w:rsidRPr="007B4A6F" w:rsidTr="007B4A6F">
        <w:tc>
          <w:tcPr>
            <w:tcW w:w="2356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Спальня </w:t>
            </w:r>
          </w:p>
        </w:tc>
        <w:tc>
          <w:tcPr>
            <w:tcW w:w="3028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21670 </w:t>
            </w:r>
          </w:p>
        </w:tc>
        <w:tc>
          <w:tcPr>
            <w:tcW w:w="2243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8,5 </w:t>
            </w:r>
          </w:p>
        </w:tc>
        <w:tc>
          <w:tcPr>
            <w:tcW w:w="2243" w:type="dxa"/>
            <w:vMerge/>
          </w:tcPr>
          <w:p w:rsidR="007B4A6F" w:rsidRPr="007B4A6F" w:rsidRDefault="007B4A6F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A6F" w:rsidRPr="007B4A6F" w:rsidTr="007B4A6F">
        <w:tc>
          <w:tcPr>
            <w:tcW w:w="2356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Прихожая </w:t>
            </w:r>
          </w:p>
        </w:tc>
        <w:tc>
          <w:tcPr>
            <w:tcW w:w="3028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14656 </w:t>
            </w:r>
          </w:p>
        </w:tc>
        <w:tc>
          <w:tcPr>
            <w:tcW w:w="2243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5,175 </w:t>
            </w:r>
          </w:p>
        </w:tc>
        <w:tc>
          <w:tcPr>
            <w:tcW w:w="2243" w:type="dxa"/>
            <w:vMerge/>
          </w:tcPr>
          <w:p w:rsidR="007B4A6F" w:rsidRPr="007B4A6F" w:rsidRDefault="007B4A6F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A6F" w:rsidRPr="007B4A6F" w:rsidTr="007B4A6F">
        <w:tc>
          <w:tcPr>
            <w:tcW w:w="2356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Кухня </w:t>
            </w:r>
          </w:p>
        </w:tc>
        <w:tc>
          <w:tcPr>
            <w:tcW w:w="3028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18300 </w:t>
            </w:r>
          </w:p>
        </w:tc>
        <w:tc>
          <w:tcPr>
            <w:tcW w:w="2243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6,9 </w:t>
            </w:r>
          </w:p>
        </w:tc>
        <w:tc>
          <w:tcPr>
            <w:tcW w:w="2243" w:type="dxa"/>
            <w:vMerge/>
          </w:tcPr>
          <w:p w:rsidR="007B4A6F" w:rsidRPr="007B4A6F" w:rsidRDefault="007B4A6F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4A6F" w:rsidRPr="007B4A6F" w:rsidTr="007B4A6F">
        <w:tc>
          <w:tcPr>
            <w:tcW w:w="2356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028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125696 </w:t>
            </w:r>
          </w:p>
        </w:tc>
        <w:tc>
          <w:tcPr>
            <w:tcW w:w="2243" w:type="dxa"/>
          </w:tcPr>
          <w:p w:rsidR="001E6F26" w:rsidRPr="001E6F26" w:rsidRDefault="007B4A6F" w:rsidP="00F138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F2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50,525 </w:t>
            </w:r>
          </w:p>
        </w:tc>
        <w:tc>
          <w:tcPr>
            <w:tcW w:w="2243" w:type="dxa"/>
            <w:vMerge/>
          </w:tcPr>
          <w:p w:rsidR="007B4A6F" w:rsidRPr="007B4A6F" w:rsidRDefault="007B4A6F" w:rsidP="00B137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6F26" w:rsidRDefault="001E6F26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A6F" w:rsidRPr="007B4A6F" w:rsidRDefault="007B4A6F" w:rsidP="00B137E2">
      <w:pPr>
        <w:jc w:val="both"/>
        <w:rPr>
          <w:rFonts w:ascii="Times New Roman" w:hAnsi="Times New Roman" w:cs="Times New Roman"/>
          <w:sz w:val="28"/>
          <w:szCs w:val="28"/>
        </w:rPr>
      </w:pPr>
      <w:r w:rsidRPr="007B4A6F">
        <w:rPr>
          <w:rFonts w:ascii="Times New Roman" w:hAnsi="Times New Roman" w:cs="Times New Roman"/>
          <w:sz w:val="28"/>
          <w:szCs w:val="28"/>
        </w:rPr>
        <w:t>Рассчитав среднюю стоимость 1 кв.м. мы расшили область применения наших расчетов. Теперь можно рассчитать среднюю стоимость ремонта в любой квартире.</w:t>
      </w:r>
    </w:p>
    <w:p w:rsidR="001E6F26" w:rsidRPr="007B4A6F" w:rsidRDefault="007B4A6F" w:rsidP="00B137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7B4A6F">
        <w:rPr>
          <w:rFonts w:ascii="Times New Roman" w:hAnsi="Times New Roman" w:cs="Times New Roman"/>
          <w:sz w:val="28"/>
          <w:szCs w:val="28"/>
        </w:rPr>
        <w:t>Наша гипотеза подтвердилась. Если делать предварительные расчеты, то не придется закупать лишний материал (экономия средств), а также периодически отрываться от работы и ездить докупать недостающие материалы (экономия времени).</w:t>
      </w:r>
    </w:p>
    <w:p w:rsidR="00AC0FA5" w:rsidRDefault="00AC0FA5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FA5" w:rsidRDefault="00AC0FA5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FA5" w:rsidRDefault="00AC0FA5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FA5" w:rsidRDefault="00AC0FA5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A56" w:rsidRPr="00F8088F" w:rsidRDefault="00AC0FA5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C1A56" w:rsidRPr="00F8088F">
        <w:rPr>
          <w:rFonts w:ascii="Times New Roman" w:hAnsi="Times New Roman" w:cs="Times New Roman"/>
          <w:b/>
          <w:sz w:val="28"/>
          <w:szCs w:val="28"/>
        </w:rPr>
        <w:t>. Заключение.</w:t>
      </w:r>
    </w:p>
    <w:p w:rsidR="002F5A16" w:rsidRPr="00256E12" w:rsidRDefault="00BC1A56" w:rsidP="00B137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попробовал</w:t>
      </w:r>
      <w:r w:rsidR="00921C81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силы в </w:t>
      </w:r>
      <w:r w:rsidR="008D43FC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инже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нера. Я самостоятельно  начертил </w:t>
      </w:r>
      <w:r w:rsidR="008D43FC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квартиры, 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рассчитал</w:t>
      </w:r>
      <w:r w:rsidR="008D43FC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всех комнат, 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 материалы, цветовые решения, рассчитал стоимость материалов.</w:t>
      </w: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</w:t>
      </w:r>
      <w:r w:rsidR="00921C81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реализовать свои фантазии </w:t>
      </w: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знания </w:t>
      </w:r>
      <w:r w:rsidR="00921C81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проекте. </w:t>
      </w: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</w:t>
      </w:r>
      <w:r w:rsidR="00921C81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схема расчетов пригодится при ремонте моим одноклассникам и другим ребятам.</w:t>
      </w:r>
      <w:r w:rsidR="0005192A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будет продолжен. Я планирую </w:t>
      </w: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вопрос дизайна и оптимизации затрат</w:t>
      </w:r>
      <w:r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BEE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над п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роектом, я </w:t>
      </w:r>
      <w:proofErr w:type="gramStart"/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 насколько труд</w:t>
      </w:r>
      <w:r w:rsidR="00BA1BEE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A1BEE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интересна профессия инженера, </w:t>
      </w:r>
      <w:r w:rsidR="00BA1BEE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ещё, я</w:t>
      </w:r>
      <w:r w:rsidR="00BA1BEE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узнал много нового о </w:t>
      </w:r>
      <w:r w:rsidR="001D4E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ремонте и</w:t>
      </w:r>
      <w:r w:rsidR="000924AD" w:rsidRPr="00F808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надеюсь, что буду полезен при выполнении ремонта у нас дома.</w:t>
      </w:r>
    </w:p>
    <w:p w:rsidR="00807B3E" w:rsidRDefault="00AC0FA5" w:rsidP="00B137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07B3E">
        <w:rPr>
          <w:rFonts w:ascii="Times New Roman" w:hAnsi="Times New Roman" w:cs="Times New Roman"/>
          <w:b/>
          <w:sz w:val="28"/>
          <w:szCs w:val="28"/>
        </w:rPr>
        <w:t>. Литература.</w:t>
      </w:r>
    </w:p>
    <w:p w:rsidR="00807B3E" w:rsidRPr="00E565CD" w:rsidRDefault="007B4A6F" w:rsidP="00B137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07B3E" w:rsidRPr="00E565CD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807B3E" w:rsidRPr="00E565CD">
        <w:rPr>
          <w:rFonts w:ascii="Times New Roman" w:hAnsi="Times New Roman" w:cs="Times New Roman"/>
          <w:sz w:val="28"/>
          <w:szCs w:val="28"/>
        </w:rPr>
        <w:t>.</w:t>
      </w:r>
    </w:p>
    <w:p w:rsidR="00807B3E" w:rsidRPr="00E565CD" w:rsidRDefault="007B4A6F" w:rsidP="00B137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7B3E" w:rsidRPr="00E565CD">
        <w:rPr>
          <w:rFonts w:ascii="Times New Roman" w:hAnsi="Times New Roman" w:cs="Times New Roman"/>
          <w:sz w:val="28"/>
          <w:szCs w:val="28"/>
        </w:rPr>
        <w:t xml:space="preserve">Учебники </w:t>
      </w:r>
      <w:r>
        <w:rPr>
          <w:rFonts w:ascii="Times New Roman" w:hAnsi="Times New Roman" w:cs="Times New Roman"/>
          <w:sz w:val="28"/>
          <w:szCs w:val="28"/>
        </w:rPr>
        <w:t xml:space="preserve"> Математика 5,6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А.Е.Абылкасымова</w:t>
      </w:r>
      <w:proofErr w:type="spellEnd"/>
    </w:p>
    <w:p w:rsidR="00E565CD" w:rsidRDefault="007B4A6F" w:rsidP="0005192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65CD" w:rsidRPr="00E565CD">
        <w:rPr>
          <w:sz w:val="28"/>
          <w:szCs w:val="28"/>
        </w:rPr>
        <w:t>http://www.uchportal.ru/</w:t>
      </w:r>
      <w:r w:rsidR="00E565CD" w:rsidRPr="00E565CD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hyperlink r:id="rId10" w:history="1">
        <w:r w:rsidR="00691EC0" w:rsidRPr="00E152B5">
          <w:rPr>
            <w:rStyle w:val="ae"/>
            <w:sz w:val="28"/>
            <w:szCs w:val="28"/>
          </w:rPr>
          <w:t>http://www.diy.ru/kvartira/24_dizajn/projekt/selekt/simmetriya-i-asimmetriya-v-interere/</w:t>
        </w:r>
      </w:hyperlink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Pr="00691EC0" w:rsidRDefault="00691EC0" w:rsidP="0005192A">
      <w:pPr>
        <w:rPr>
          <w:rFonts w:ascii="Times New Roman" w:hAnsi="Times New Roman" w:cs="Times New Roman"/>
          <w:b/>
          <w:sz w:val="28"/>
          <w:szCs w:val="28"/>
        </w:rPr>
      </w:pPr>
    </w:p>
    <w:p w:rsidR="00040FBE" w:rsidRDefault="00040FBE" w:rsidP="0005192A">
      <w:pPr>
        <w:rPr>
          <w:rFonts w:ascii="Times New Roman" w:hAnsi="Times New Roman" w:cs="Times New Roman"/>
          <w:b/>
          <w:sz w:val="28"/>
          <w:szCs w:val="28"/>
        </w:rPr>
      </w:pPr>
    </w:p>
    <w:p w:rsidR="00040FBE" w:rsidRDefault="00040FBE" w:rsidP="0005192A">
      <w:pPr>
        <w:rPr>
          <w:rFonts w:ascii="Times New Roman" w:hAnsi="Times New Roman" w:cs="Times New Roman"/>
          <w:b/>
          <w:sz w:val="28"/>
          <w:szCs w:val="28"/>
        </w:rPr>
      </w:pPr>
    </w:p>
    <w:p w:rsidR="00040FBE" w:rsidRDefault="00040FBE" w:rsidP="0005192A">
      <w:pPr>
        <w:rPr>
          <w:rFonts w:ascii="Times New Roman" w:hAnsi="Times New Roman" w:cs="Times New Roman"/>
          <w:b/>
          <w:sz w:val="28"/>
          <w:szCs w:val="28"/>
        </w:rPr>
      </w:pPr>
    </w:p>
    <w:p w:rsidR="00691EC0" w:rsidRDefault="00691EC0" w:rsidP="00040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EC0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691EC0" w:rsidRPr="00A76D79" w:rsidRDefault="00691EC0" w:rsidP="00051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>Портянко</w:t>
      </w:r>
      <w:proofErr w:type="spellEnd"/>
      <w:r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Никита и </w:t>
      </w:r>
      <w:proofErr w:type="spellStart"/>
      <w:r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>Черевков</w:t>
      </w:r>
      <w:proofErr w:type="spellEnd"/>
      <w:r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Игорь в течени</w:t>
      </w:r>
      <w:proofErr w:type="gramStart"/>
      <w:r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месяцев работали над представленным проектом.  Для начала изучили (повторили) теоретические основы, необходимые для выполнения работы</w:t>
      </w:r>
      <w:r w:rsidR="00A76D79"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>, изучили существующую информацию в интернете. Приступив к практической части, замеряли свою квартиру, строили план квартиры, рассчитывали площади и стоимость материалов. В течени</w:t>
      </w:r>
      <w:proofErr w:type="gramStart"/>
      <w:r w:rsidR="00A76D79"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A76D79"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над проектом наладили контакты с местными  хозяйственными и строительными магазинами, с целью взять за основу их цены. Большой интерес к работе проявили их родители (результаты работы мальчиков были </w:t>
      </w:r>
      <w:proofErr w:type="spellStart"/>
      <w:r w:rsidR="00A76D79"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>опробированы</w:t>
      </w:r>
      <w:proofErr w:type="spellEnd"/>
      <w:r w:rsidR="00A76D79" w:rsidRPr="00A76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реальном ремонте одной из квартир, а вторая пока планирует приступить к ремонту).</w:t>
      </w:r>
    </w:p>
    <w:p w:rsidR="00A76D79" w:rsidRPr="00A76D79" w:rsidRDefault="00A76D79" w:rsidP="00A76D79">
      <w:pPr>
        <w:pStyle w:val="a7"/>
        <w:shd w:val="clear" w:color="auto" w:fill="FFFFFF"/>
        <w:spacing w:line="236" w:lineRule="atLeast"/>
        <w:jc w:val="both"/>
        <w:rPr>
          <w:color w:val="000000" w:themeColor="text1"/>
          <w:sz w:val="28"/>
          <w:szCs w:val="28"/>
        </w:rPr>
      </w:pPr>
      <w:r w:rsidRPr="00A76D79">
        <w:rPr>
          <w:color w:val="000000" w:themeColor="text1"/>
          <w:sz w:val="28"/>
          <w:szCs w:val="28"/>
        </w:rPr>
        <w:t xml:space="preserve">Представленный проект довольно содержательный и целиком соответствует выданному заданию. </w:t>
      </w:r>
    </w:p>
    <w:p w:rsidR="00A76D79" w:rsidRDefault="00A76D79" w:rsidP="0005192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76D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 выстроена последовательно, логично, оформлена в соответствии с требованиями к исследовательской работе. Можно сделать вывод, что у данных учеников сформированы элементарные навыки исследовательской деятельности. Работа заслуживает внимания и высокой оценки.</w:t>
      </w:r>
    </w:p>
    <w:p w:rsidR="00DD73F3" w:rsidRDefault="00DD73F3" w:rsidP="0005192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D73F3" w:rsidRPr="00A76D79" w:rsidRDefault="00DD73F3" w:rsidP="000519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Научный руководитель</w:t>
      </w:r>
      <w:r w:rsidR="00835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  <w:r w:rsidR="008352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С.А.Янченко</w:t>
      </w:r>
      <w:proofErr w:type="spellEnd"/>
    </w:p>
    <w:p w:rsidR="00691EC0" w:rsidRPr="00A76D79" w:rsidRDefault="00691EC0" w:rsidP="00691EC0">
      <w:pPr>
        <w:pStyle w:val="a7"/>
        <w:shd w:val="clear" w:color="auto" w:fill="FFFFFF"/>
        <w:spacing w:line="236" w:lineRule="atLeast"/>
        <w:jc w:val="both"/>
        <w:rPr>
          <w:color w:val="505050"/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Default="00691EC0" w:rsidP="0005192A">
      <w:pPr>
        <w:rPr>
          <w:sz w:val="28"/>
          <w:szCs w:val="28"/>
        </w:rPr>
      </w:pPr>
    </w:p>
    <w:p w:rsidR="00691EC0" w:rsidRPr="00E565CD" w:rsidRDefault="00691EC0" w:rsidP="0005192A">
      <w:pPr>
        <w:rPr>
          <w:sz w:val="28"/>
          <w:szCs w:val="28"/>
        </w:rPr>
      </w:pPr>
    </w:p>
    <w:sectPr w:rsidR="00691EC0" w:rsidRPr="00E565CD" w:rsidSect="00F138D4">
      <w:footerReference w:type="default" r:id="rId11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4E" w:rsidRDefault="008E644E" w:rsidP="00F138D4">
      <w:pPr>
        <w:spacing w:after="0" w:line="240" w:lineRule="auto"/>
      </w:pPr>
      <w:r>
        <w:separator/>
      </w:r>
    </w:p>
  </w:endnote>
  <w:endnote w:type="continuationSeparator" w:id="1">
    <w:p w:rsidR="008E644E" w:rsidRDefault="008E644E" w:rsidP="00F1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63827"/>
      <w:docPartObj>
        <w:docPartGallery w:val="Page Numbers (Bottom of Page)"/>
        <w:docPartUnique/>
      </w:docPartObj>
    </w:sdtPr>
    <w:sdtContent>
      <w:p w:rsidR="00F138D4" w:rsidRDefault="00172F51">
        <w:pPr>
          <w:pStyle w:val="ac"/>
          <w:jc w:val="center"/>
        </w:pPr>
        <w:fldSimple w:instr=" PAGE   \* MERGEFORMAT ">
          <w:r w:rsidR="00135AC0">
            <w:rPr>
              <w:noProof/>
            </w:rPr>
            <w:t>1</w:t>
          </w:r>
        </w:fldSimple>
      </w:p>
    </w:sdtContent>
  </w:sdt>
  <w:p w:rsidR="00F138D4" w:rsidRDefault="00F138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4E" w:rsidRDefault="008E644E" w:rsidP="00F138D4">
      <w:pPr>
        <w:spacing w:after="0" w:line="240" w:lineRule="auto"/>
      </w:pPr>
      <w:r>
        <w:separator/>
      </w:r>
    </w:p>
  </w:footnote>
  <w:footnote w:type="continuationSeparator" w:id="1">
    <w:p w:rsidR="008E644E" w:rsidRDefault="008E644E" w:rsidP="00F1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C05"/>
    <w:multiLevelType w:val="hybridMultilevel"/>
    <w:tmpl w:val="9EAA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41221"/>
    <w:multiLevelType w:val="hybridMultilevel"/>
    <w:tmpl w:val="3BC2DF98"/>
    <w:lvl w:ilvl="0" w:tplc="800822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086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299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622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66FA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011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E84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E0D4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29C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34EFD"/>
    <w:multiLevelType w:val="hybridMultilevel"/>
    <w:tmpl w:val="ECA4129C"/>
    <w:lvl w:ilvl="0" w:tplc="66AC6F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41C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6ACD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2B2E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064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84C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234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8F0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C6F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A7752F"/>
    <w:multiLevelType w:val="hybridMultilevel"/>
    <w:tmpl w:val="D3FE5DD2"/>
    <w:lvl w:ilvl="0" w:tplc="A62201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AF65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4CE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62C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7620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451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43E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02B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89C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E5096B"/>
    <w:multiLevelType w:val="hybridMultilevel"/>
    <w:tmpl w:val="1D5E03DE"/>
    <w:lvl w:ilvl="0" w:tplc="CAB4D0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6BB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871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BF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3285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0A8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CCC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A36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6AA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85DD1"/>
    <w:multiLevelType w:val="hybridMultilevel"/>
    <w:tmpl w:val="E8627FFA"/>
    <w:lvl w:ilvl="0" w:tplc="198A32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CA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850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488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8679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AF0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E9F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8E7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2122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5432C"/>
    <w:multiLevelType w:val="hybridMultilevel"/>
    <w:tmpl w:val="53B2320E"/>
    <w:lvl w:ilvl="0" w:tplc="CBB42B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1C9D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3A07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2C3E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C209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B4886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148F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929D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508A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826AE"/>
    <w:multiLevelType w:val="hybridMultilevel"/>
    <w:tmpl w:val="33547D10"/>
    <w:lvl w:ilvl="0" w:tplc="472CECD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4CF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09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1E1B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439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6BC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6D1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89C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EF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E613C"/>
    <w:multiLevelType w:val="hybridMultilevel"/>
    <w:tmpl w:val="EEA61A1A"/>
    <w:lvl w:ilvl="0" w:tplc="98B4BC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881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488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CD6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1A0C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ACA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C8B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E98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27D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2B36"/>
    <w:multiLevelType w:val="hybridMultilevel"/>
    <w:tmpl w:val="EA58D49E"/>
    <w:lvl w:ilvl="0" w:tplc="62360E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025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AEC5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CA1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4C9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B039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AA6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EFA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E1A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104C1"/>
    <w:multiLevelType w:val="hybridMultilevel"/>
    <w:tmpl w:val="3E441976"/>
    <w:lvl w:ilvl="0" w:tplc="1826C7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E88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AA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8D3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C21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4D8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079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437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2A4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5C31EA"/>
    <w:multiLevelType w:val="hybridMultilevel"/>
    <w:tmpl w:val="159414BC"/>
    <w:lvl w:ilvl="0" w:tplc="C05628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ED3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40A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0F5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A63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61F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69E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81F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81D7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55BCB"/>
    <w:multiLevelType w:val="hybridMultilevel"/>
    <w:tmpl w:val="8DFC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22707"/>
    <w:multiLevelType w:val="hybridMultilevel"/>
    <w:tmpl w:val="C78E4EE6"/>
    <w:lvl w:ilvl="0" w:tplc="5560D2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A8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EE8F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A43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E26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6A0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C21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60B9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16A5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B77CA"/>
    <w:multiLevelType w:val="hybridMultilevel"/>
    <w:tmpl w:val="973E8C12"/>
    <w:lvl w:ilvl="0" w:tplc="393AF0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A3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0A05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AF7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650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6DD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435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C8F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E42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8F7FF2"/>
    <w:multiLevelType w:val="hybridMultilevel"/>
    <w:tmpl w:val="5720CC5C"/>
    <w:lvl w:ilvl="0" w:tplc="8842E3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A1B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0DD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039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AB9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6D2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0E7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C96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6CBB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C514A"/>
    <w:multiLevelType w:val="hybridMultilevel"/>
    <w:tmpl w:val="AA1EC50E"/>
    <w:lvl w:ilvl="0" w:tplc="50A2EF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A0C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6A4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A11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043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2AD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635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5E75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CBE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BB1807"/>
    <w:multiLevelType w:val="hybridMultilevel"/>
    <w:tmpl w:val="CDF60C0E"/>
    <w:lvl w:ilvl="0" w:tplc="B596C0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464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4BD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2DF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280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09D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A80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A44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0F9F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C6B2D"/>
    <w:multiLevelType w:val="hybridMultilevel"/>
    <w:tmpl w:val="CB8A02EA"/>
    <w:lvl w:ilvl="0" w:tplc="0CA8C5EA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29C0001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09A69790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E9AC121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FE1884F8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AD1C93C6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A56A3B68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5948962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EB908D20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9">
    <w:nsid w:val="43D90F08"/>
    <w:multiLevelType w:val="hybridMultilevel"/>
    <w:tmpl w:val="AA8AE71E"/>
    <w:lvl w:ilvl="0" w:tplc="2E1EB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EE8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2CD3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430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CC9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6F8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4CD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2E0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44D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9E2E5D"/>
    <w:multiLevelType w:val="hybridMultilevel"/>
    <w:tmpl w:val="BA7EE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85C86"/>
    <w:multiLevelType w:val="hybridMultilevel"/>
    <w:tmpl w:val="943418D2"/>
    <w:lvl w:ilvl="0" w:tplc="7E4CB7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A34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A89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6AA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609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A10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C91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081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E399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9C0F96"/>
    <w:multiLevelType w:val="hybridMultilevel"/>
    <w:tmpl w:val="29B46122"/>
    <w:lvl w:ilvl="0" w:tplc="B3EAC6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C30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689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03A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EB0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ABF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6590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CFC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413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992E4C"/>
    <w:multiLevelType w:val="hybridMultilevel"/>
    <w:tmpl w:val="C1E4030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A1570F"/>
    <w:multiLevelType w:val="hybridMultilevel"/>
    <w:tmpl w:val="353C8594"/>
    <w:lvl w:ilvl="0" w:tplc="1150AF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8E8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CBF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6A3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659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61C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038C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BC74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8FF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54067D"/>
    <w:multiLevelType w:val="hybridMultilevel"/>
    <w:tmpl w:val="3142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31B50"/>
    <w:multiLevelType w:val="hybridMultilevel"/>
    <w:tmpl w:val="26E8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535F2"/>
    <w:multiLevelType w:val="hybridMultilevel"/>
    <w:tmpl w:val="8798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E0E6E"/>
    <w:multiLevelType w:val="hybridMultilevel"/>
    <w:tmpl w:val="6A584F38"/>
    <w:lvl w:ilvl="0" w:tplc="9F028F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0988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C2D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6DB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685F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48E2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CD8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27C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C26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777B31"/>
    <w:multiLevelType w:val="hybridMultilevel"/>
    <w:tmpl w:val="B2D6577E"/>
    <w:lvl w:ilvl="0" w:tplc="02E685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A5F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E8D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C8F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A57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E1E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AAE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249F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E595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904003"/>
    <w:multiLevelType w:val="hybridMultilevel"/>
    <w:tmpl w:val="3B1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50EDF"/>
    <w:multiLevelType w:val="hybridMultilevel"/>
    <w:tmpl w:val="689E02A2"/>
    <w:lvl w:ilvl="0" w:tplc="7BFAB4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8609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09F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4971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0BD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A2A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264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071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A12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A078E0"/>
    <w:multiLevelType w:val="hybridMultilevel"/>
    <w:tmpl w:val="1BE45FE2"/>
    <w:lvl w:ilvl="0" w:tplc="C36ED2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250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7CB0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4303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8A5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22C7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456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C6B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AD8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E03D7A"/>
    <w:multiLevelType w:val="hybridMultilevel"/>
    <w:tmpl w:val="63C28412"/>
    <w:lvl w:ilvl="0" w:tplc="07FCCE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0AA9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ED7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ED3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C36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C93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AE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A10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BEA3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130B4"/>
    <w:multiLevelType w:val="hybridMultilevel"/>
    <w:tmpl w:val="64A806AE"/>
    <w:lvl w:ilvl="0" w:tplc="A1FE1E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92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042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4C6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428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2E4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279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BED2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CF4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26C2D"/>
    <w:multiLevelType w:val="hybridMultilevel"/>
    <w:tmpl w:val="6EF0863C"/>
    <w:lvl w:ilvl="0" w:tplc="4242713E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EAE4C466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1BBA1DB0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3C6A1F28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B5424D96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C73031C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6978B55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4CFE1784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6DE43738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25"/>
  </w:num>
  <w:num w:numId="2">
    <w:abstractNumId w:val="1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2"/>
  </w:num>
  <w:num w:numId="7">
    <w:abstractNumId w:val="23"/>
  </w:num>
  <w:num w:numId="8">
    <w:abstractNumId w:val="27"/>
  </w:num>
  <w:num w:numId="9">
    <w:abstractNumId w:val="18"/>
  </w:num>
  <w:num w:numId="10">
    <w:abstractNumId w:val="20"/>
  </w:num>
  <w:num w:numId="11">
    <w:abstractNumId w:val="6"/>
  </w:num>
  <w:num w:numId="12">
    <w:abstractNumId w:val="0"/>
  </w:num>
  <w:num w:numId="13">
    <w:abstractNumId w:val="19"/>
  </w:num>
  <w:num w:numId="14">
    <w:abstractNumId w:val="9"/>
  </w:num>
  <w:num w:numId="15">
    <w:abstractNumId w:val="28"/>
  </w:num>
  <w:num w:numId="16">
    <w:abstractNumId w:val="31"/>
  </w:num>
  <w:num w:numId="17">
    <w:abstractNumId w:val="7"/>
  </w:num>
  <w:num w:numId="18">
    <w:abstractNumId w:val="32"/>
  </w:num>
  <w:num w:numId="19">
    <w:abstractNumId w:val="33"/>
  </w:num>
  <w:num w:numId="20">
    <w:abstractNumId w:val="16"/>
  </w:num>
  <w:num w:numId="21">
    <w:abstractNumId w:val="10"/>
  </w:num>
  <w:num w:numId="22">
    <w:abstractNumId w:val="11"/>
  </w:num>
  <w:num w:numId="23">
    <w:abstractNumId w:val="34"/>
  </w:num>
  <w:num w:numId="24">
    <w:abstractNumId w:val="21"/>
  </w:num>
  <w:num w:numId="25">
    <w:abstractNumId w:val="17"/>
  </w:num>
  <w:num w:numId="26">
    <w:abstractNumId w:val="24"/>
  </w:num>
  <w:num w:numId="27">
    <w:abstractNumId w:val="3"/>
  </w:num>
  <w:num w:numId="28">
    <w:abstractNumId w:val="15"/>
  </w:num>
  <w:num w:numId="29">
    <w:abstractNumId w:val="14"/>
  </w:num>
  <w:num w:numId="30">
    <w:abstractNumId w:val="2"/>
  </w:num>
  <w:num w:numId="31">
    <w:abstractNumId w:val="4"/>
  </w:num>
  <w:num w:numId="32">
    <w:abstractNumId w:val="22"/>
  </w:num>
  <w:num w:numId="33">
    <w:abstractNumId w:val="8"/>
  </w:num>
  <w:num w:numId="34">
    <w:abstractNumId w:val="29"/>
  </w:num>
  <w:num w:numId="35">
    <w:abstractNumId w:val="13"/>
  </w:num>
  <w:num w:numId="36">
    <w:abstractNumId w:val="1"/>
  </w:num>
  <w:num w:numId="37">
    <w:abstractNumId w:val="5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6B3A46"/>
    <w:rsid w:val="00002C6D"/>
    <w:rsid w:val="00032665"/>
    <w:rsid w:val="00040FBE"/>
    <w:rsid w:val="00050ECF"/>
    <w:rsid w:val="0005192A"/>
    <w:rsid w:val="00066D48"/>
    <w:rsid w:val="000924AD"/>
    <w:rsid w:val="000B2E8D"/>
    <w:rsid w:val="001046A3"/>
    <w:rsid w:val="00135AC0"/>
    <w:rsid w:val="00144F01"/>
    <w:rsid w:val="001539CE"/>
    <w:rsid w:val="00172F51"/>
    <w:rsid w:val="001748D5"/>
    <w:rsid w:val="0017678C"/>
    <w:rsid w:val="0018115B"/>
    <w:rsid w:val="001A61D4"/>
    <w:rsid w:val="001B33D2"/>
    <w:rsid w:val="001D4EBB"/>
    <w:rsid w:val="001E1BEC"/>
    <w:rsid w:val="001E3304"/>
    <w:rsid w:val="001E6F26"/>
    <w:rsid w:val="001E74DE"/>
    <w:rsid w:val="001F5D81"/>
    <w:rsid w:val="00230CBA"/>
    <w:rsid w:val="0024205E"/>
    <w:rsid w:val="0025523E"/>
    <w:rsid w:val="00256E12"/>
    <w:rsid w:val="002750F1"/>
    <w:rsid w:val="002A7043"/>
    <w:rsid w:val="002F5A16"/>
    <w:rsid w:val="00303E81"/>
    <w:rsid w:val="00306C98"/>
    <w:rsid w:val="003956EF"/>
    <w:rsid w:val="003D5F79"/>
    <w:rsid w:val="003E3795"/>
    <w:rsid w:val="004209F6"/>
    <w:rsid w:val="0043214E"/>
    <w:rsid w:val="00436749"/>
    <w:rsid w:val="004D7CE2"/>
    <w:rsid w:val="004F1B8A"/>
    <w:rsid w:val="0050697B"/>
    <w:rsid w:val="00564251"/>
    <w:rsid w:val="005904CB"/>
    <w:rsid w:val="005C6BEE"/>
    <w:rsid w:val="005F7266"/>
    <w:rsid w:val="00623657"/>
    <w:rsid w:val="00645D7A"/>
    <w:rsid w:val="00662782"/>
    <w:rsid w:val="0067495B"/>
    <w:rsid w:val="00691EC0"/>
    <w:rsid w:val="006A0268"/>
    <w:rsid w:val="006B3A46"/>
    <w:rsid w:val="006C1C3B"/>
    <w:rsid w:val="006E3C52"/>
    <w:rsid w:val="007168E0"/>
    <w:rsid w:val="007174D2"/>
    <w:rsid w:val="00727D3F"/>
    <w:rsid w:val="00776072"/>
    <w:rsid w:val="00795379"/>
    <w:rsid w:val="007A7E10"/>
    <w:rsid w:val="007B4A6F"/>
    <w:rsid w:val="007C5873"/>
    <w:rsid w:val="007D0285"/>
    <w:rsid w:val="00807B3E"/>
    <w:rsid w:val="008352DC"/>
    <w:rsid w:val="008465EB"/>
    <w:rsid w:val="008C7BFD"/>
    <w:rsid w:val="008D43FC"/>
    <w:rsid w:val="008E644E"/>
    <w:rsid w:val="00921C81"/>
    <w:rsid w:val="00937388"/>
    <w:rsid w:val="009D718D"/>
    <w:rsid w:val="009D78C5"/>
    <w:rsid w:val="009F7C43"/>
    <w:rsid w:val="00A14BA5"/>
    <w:rsid w:val="00A1544E"/>
    <w:rsid w:val="00A41DDB"/>
    <w:rsid w:val="00A76D79"/>
    <w:rsid w:val="00A83B05"/>
    <w:rsid w:val="00AC0FA5"/>
    <w:rsid w:val="00AC1DB1"/>
    <w:rsid w:val="00AC6D2F"/>
    <w:rsid w:val="00AE1BD7"/>
    <w:rsid w:val="00B137E2"/>
    <w:rsid w:val="00B22CF4"/>
    <w:rsid w:val="00B30C04"/>
    <w:rsid w:val="00B51E4C"/>
    <w:rsid w:val="00B558CD"/>
    <w:rsid w:val="00B9435C"/>
    <w:rsid w:val="00BA1BEE"/>
    <w:rsid w:val="00BC1A56"/>
    <w:rsid w:val="00BC7DE0"/>
    <w:rsid w:val="00BF55A2"/>
    <w:rsid w:val="00C52F1A"/>
    <w:rsid w:val="00C62520"/>
    <w:rsid w:val="00C64562"/>
    <w:rsid w:val="00C842C1"/>
    <w:rsid w:val="00CB2CE1"/>
    <w:rsid w:val="00CC033A"/>
    <w:rsid w:val="00CD5698"/>
    <w:rsid w:val="00CD6663"/>
    <w:rsid w:val="00D233EC"/>
    <w:rsid w:val="00D36124"/>
    <w:rsid w:val="00D54EB5"/>
    <w:rsid w:val="00D664F3"/>
    <w:rsid w:val="00D80ED9"/>
    <w:rsid w:val="00D81C4D"/>
    <w:rsid w:val="00D82301"/>
    <w:rsid w:val="00D92D25"/>
    <w:rsid w:val="00D973BE"/>
    <w:rsid w:val="00DB65B6"/>
    <w:rsid w:val="00DD3D27"/>
    <w:rsid w:val="00DD73F3"/>
    <w:rsid w:val="00DE0BC7"/>
    <w:rsid w:val="00E13471"/>
    <w:rsid w:val="00E230B5"/>
    <w:rsid w:val="00E41252"/>
    <w:rsid w:val="00E565CD"/>
    <w:rsid w:val="00E62350"/>
    <w:rsid w:val="00E876A6"/>
    <w:rsid w:val="00E91237"/>
    <w:rsid w:val="00ED3709"/>
    <w:rsid w:val="00F03A1A"/>
    <w:rsid w:val="00F138D4"/>
    <w:rsid w:val="00F21636"/>
    <w:rsid w:val="00F506E3"/>
    <w:rsid w:val="00F8088F"/>
    <w:rsid w:val="00F978E7"/>
    <w:rsid w:val="00FC6397"/>
    <w:rsid w:val="00FF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66"/>
  </w:style>
  <w:style w:type="paragraph" w:styleId="5">
    <w:name w:val="heading 5"/>
    <w:basedOn w:val="a"/>
    <w:link w:val="50"/>
    <w:uiPriority w:val="9"/>
    <w:qFormat/>
    <w:rsid w:val="00B30C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2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1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30C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C84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8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E6F26"/>
    <w:pPr>
      <w:spacing w:after="0" w:line="240" w:lineRule="auto"/>
    </w:pPr>
  </w:style>
  <w:style w:type="character" w:styleId="a9">
    <w:name w:val="Strong"/>
    <w:basedOn w:val="a0"/>
    <w:qFormat/>
    <w:rsid w:val="006A026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F1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38D4"/>
  </w:style>
  <w:style w:type="paragraph" w:styleId="ac">
    <w:name w:val="footer"/>
    <w:basedOn w:val="a"/>
    <w:link w:val="ad"/>
    <w:uiPriority w:val="99"/>
    <w:unhideWhenUsed/>
    <w:rsid w:val="00F1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38D4"/>
  </w:style>
  <w:style w:type="character" w:styleId="ae">
    <w:name w:val="Hyperlink"/>
    <w:basedOn w:val="a0"/>
    <w:uiPriority w:val="99"/>
    <w:unhideWhenUsed/>
    <w:rsid w:val="00691EC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91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7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8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55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1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3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298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400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870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1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8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9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0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86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00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50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63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9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36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42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6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61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31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94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y.ru/kvartira/24_dizajn/projekt/selekt/simmetriya-i-asimmetriya-v-intere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C5FEB-8A9B-4673-B4D1-2D3283E5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14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Wolfo4ka</dc:creator>
  <cp:keywords/>
  <dc:description/>
  <cp:lastModifiedBy>Галия</cp:lastModifiedBy>
  <cp:revision>62</cp:revision>
  <cp:lastPrinted>2016-08-15T08:20:00Z</cp:lastPrinted>
  <dcterms:created xsi:type="dcterms:W3CDTF">2014-01-17T20:18:00Z</dcterms:created>
  <dcterms:modified xsi:type="dcterms:W3CDTF">2016-08-15T08:21:00Z</dcterms:modified>
</cp:coreProperties>
</file>